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F23" w14:textId="2063A183" w:rsidR="009C7820" w:rsidRDefault="009C7820" w:rsidP="009C7820">
      <w:pPr>
        <w:pStyle w:val="BodyA"/>
        <w:jc w:val="right"/>
        <w:rPr>
          <w:rFonts w:ascii="Open Sans" w:hAnsi="Open Sans" w:cs="Open Sans"/>
          <w:sz w:val="28"/>
          <w:szCs w:val="28"/>
        </w:rPr>
      </w:pPr>
    </w:p>
    <w:p w14:paraId="2937D25E" w14:textId="5D8E2754" w:rsidR="009C7820" w:rsidRDefault="009C7820" w:rsidP="009C7820">
      <w:pPr>
        <w:pStyle w:val="BodyA"/>
        <w:jc w:val="right"/>
        <w:rPr>
          <w:rFonts w:ascii="Open Sans" w:hAnsi="Open Sans" w:cs="Open Sans"/>
          <w:sz w:val="28"/>
          <w:szCs w:val="28"/>
        </w:rPr>
      </w:pPr>
    </w:p>
    <w:p w14:paraId="3187B0C9" w14:textId="7D822918" w:rsidR="009C7820" w:rsidRDefault="00BC4190" w:rsidP="009C7820">
      <w:pPr>
        <w:pStyle w:val="BodyA"/>
        <w:jc w:val="right"/>
        <w:rPr>
          <w:rFonts w:ascii="Open Sans" w:hAnsi="Open Sans" w:cs="Open Sans"/>
          <w:sz w:val="28"/>
          <w:szCs w:val="28"/>
        </w:rPr>
      </w:pPr>
      <w:r w:rsidRPr="00B016C9">
        <w:rPr>
          <w:rFonts w:ascii="Arial" w:hAnsi="Arial" w:cs="Arial"/>
          <w:noProof/>
        </w:rPr>
        <w:drawing>
          <wp:anchor distT="0" distB="0" distL="114300" distR="114300" simplePos="0" relativeHeight="251665408" behindDoc="0" locked="0" layoutInCell="1" allowOverlap="1" wp14:anchorId="056F82A5" wp14:editId="67B1B105">
            <wp:simplePos x="0" y="0"/>
            <wp:positionH relativeFrom="margin">
              <wp:align>left</wp:align>
            </wp:positionH>
            <wp:positionV relativeFrom="margin">
              <wp:align>top</wp:align>
            </wp:positionV>
            <wp:extent cx="2304000" cy="418910"/>
            <wp:effectExtent l="0" t="0" r="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398F030E" w14:textId="3E74F65E" w:rsidR="009C7820" w:rsidRDefault="009C7820" w:rsidP="009C7820">
      <w:pPr>
        <w:pStyle w:val="BodyA"/>
        <w:jc w:val="right"/>
        <w:rPr>
          <w:rFonts w:ascii="Open Sans" w:hAnsi="Open Sans" w:cs="Open Sans"/>
          <w:sz w:val="28"/>
          <w:szCs w:val="28"/>
        </w:rPr>
      </w:pPr>
    </w:p>
    <w:p w14:paraId="281C5C86" w14:textId="63165B7E" w:rsidR="009C7820" w:rsidRDefault="009C7820" w:rsidP="009C7820">
      <w:pPr>
        <w:pStyle w:val="BodyA"/>
        <w:jc w:val="right"/>
        <w:rPr>
          <w:rFonts w:ascii="Open Sans" w:hAnsi="Open Sans" w:cs="Open Sans"/>
          <w:sz w:val="28"/>
          <w:szCs w:val="28"/>
        </w:rPr>
      </w:pPr>
    </w:p>
    <w:p w14:paraId="6BC0D04E" w14:textId="77777777" w:rsidR="009C7820" w:rsidRPr="009C7820" w:rsidRDefault="009C7820" w:rsidP="009C7820">
      <w:pPr>
        <w:pStyle w:val="BodyA"/>
        <w:jc w:val="right"/>
        <w:rPr>
          <w:rFonts w:ascii="Open Sans" w:hAnsi="Open Sans" w:cs="Open Sans"/>
          <w:sz w:val="28"/>
          <w:szCs w:val="28"/>
        </w:rPr>
      </w:pPr>
    </w:p>
    <w:p w14:paraId="69060B42" w14:textId="50EEF501" w:rsidR="0030236C" w:rsidRDefault="00E56C9B" w:rsidP="009C7820">
      <w:pPr>
        <w:pStyle w:val="BodyA"/>
        <w:jc w:val="right"/>
        <w:rPr>
          <w:rFonts w:ascii="Open Sans" w:hAnsi="Open Sans"/>
          <w:b/>
          <w:bCs/>
          <w:sz w:val="28"/>
          <w:szCs w:val="28"/>
        </w:rPr>
      </w:pPr>
      <w:r>
        <w:rPr>
          <w:rFonts w:ascii="Open Sans" w:hAnsi="Open Sans"/>
          <w:b/>
          <w:bCs/>
          <w:sz w:val="28"/>
          <w:szCs w:val="28"/>
        </w:rPr>
        <w:t>Burlescombe Parish Council</w:t>
      </w:r>
    </w:p>
    <w:p w14:paraId="27EAC0F0" w14:textId="09A316BC" w:rsidR="0030236C" w:rsidRPr="000A08D1" w:rsidRDefault="005D1193" w:rsidP="0030236C">
      <w:pPr>
        <w:pStyle w:val="BodyA"/>
        <w:jc w:val="right"/>
        <w:rPr>
          <w:rFonts w:ascii="Open Sans Light" w:hAnsi="Open Sans Light"/>
          <w:sz w:val="28"/>
          <w:szCs w:val="28"/>
        </w:rPr>
      </w:pPr>
      <w:r>
        <w:rPr>
          <w:rFonts w:ascii="Open Sans Light" w:hAnsi="Open Sans Light"/>
          <w:sz w:val="28"/>
          <w:szCs w:val="28"/>
        </w:rPr>
        <w:t xml:space="preserve">Draft </w:t>
      </w:r>
      <w:r w:rsidR="00E56C9B">
        <w:rPr>
          <w:rFonts w:ascii="Open Sans Light" w:hAnsi="Open Sans Light"/>
          <w:sz w:val="28"/>
          <w:szCs w:val="28"/>
        </w:rPr>
        <w:t>Minutes of Meeting</w:t>
      </w:r>
    </w:p>
    <w:p w14:paraId="73F8887B" w14:textId="649B6FFB" w:rsidR="0030236C" w:rsidRPr="000A08D1" w:rsidRDefault="002D2D03" w:rsidP="0030236C">
      <w:pPr>
        <w:pStyle w:val="BodyA"/>
        <w:jc w:val="right"/>
        <w:rPr>
          <w:rFonts w:ascii="Open Sans Light" w:hAnsi="Open Sans Light"/>
          <w:sz w:val="18"/>
          <w:szCs w:val="18"/>
        </w:rPr>
      </w:pPr>
      <w:r>
        <w:rPr>
          <w:rFonts w:ascii="Open Sans Light" w:hAnsi="Open Sans Light"/>
          <w:sz w:val="18"/>
          <w:szCs w:val="18"/>
        </w:rPr>
        <w:t>0</w:t>
      </w:r>
      <w:r w:rsidR="007F61CE">
        <w:rPr>
          <w:rFonts w:ascii="Open Sans Light" w:hAnsi="Open Sans Light"/>
          <w:sz w:val="18"/>
          <w:szCs w:val="18"/>
        </w:rPr>
        <w:t>4</w:t>
      </w:r>
      <w:r>
        <w:rPr>
          <w:rFonts w:ascii="Open Sans Light" w:hAnsi="Open Sans Light"/>
          <w:sz w:val="18"/>
          <w:szCs w:val="18"/>
        </w:rPr>
        <w:t>.10.2021</w:t>
      </w:r>
    </w:p>
    <w:p w14:paraId="04714799" w14:textId="23D4E46E" w:rsidR="00123102" w:rsidRPr="00123102" w:rsidRDefault="00123102" w:rsidP="00123102">
      <w:pPr>
        <w:spacing w:line="276" w:lineRule="auto"/>
        <w:jc w:val="both"/>
        <w:rPr>
          <w:rFonts w:ascii="Arial" w:hAnsi="Arial" w:cs="Arial"/>
          <w:color w:val="808080" w:themeColor="background1" w:themeShade="80"/>
        </w:rPr>
      </w:pPr>
      <w:r w:rsidRPr="00D76275">
        <w:rPr>
          <w:noProof/>
        </w:rPr>
        <w:drawing>
          <wp:anchor distT="0" distB="0" distL="114300" distR="114300" simplePos="0" relativeHeight="251663360" behindDoc="0" locked="0" layoutInCell="1" allowOverlap="1" wp14:anchorId="44D5C7D7" wp14:editId="394C206F">
            <wp:simplePos x="0" y="0"/>
            <wp:positionH relativeFrom="margin">
              <wp:align>center</wp:align>
            </wp:positionH>
            <wp:positionV relativeFrom="paragraph">
              <wp:posOffset>3201882</wp:posOffset>
            </wp:positionV>
            <wp:extent cx="1804066" cy="51825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4066"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102">
        <w:rPr>
          <w:rFonts w:ascii="Arial" w:hAnsi="Arial" w:cs="Arial"/>
          <w:color w:val="808080" w:themeColor="background1" w:themeShade="80"/>
        </w:rPr>
        <w:br w:type="page"/>
      </w:r>
    </w:p>
    <w:p w14:paraId="265AD630" w14:textId="77777777" w:rsidR="00CB4C66" w:rsidRDefault="00CB4C66" w:rsidP="00BC4190">
      <w:pPr>
        <w:pStyle w:val="Body"/>
        <w:ind w:left="1440"/>
        <w:jc w:val="both"/>
        <w:rPr>
          <w:rFonts w:ascii="Arial" w:hAnsi="Arial" w:cs="Arial"/>
          <w:b/>
          <w:bCs/>
          <w:sz w:val="22"/>
          <w:szCs w:val="22"/>
          <w:lang w:val="en-US"/>
        </w:rPr>
        <w:sectPr w:rsidR="00CB4C66">
          <w:footerReference w:type="even" r:id="rId10"/>
          <w:footerReference w:type="default" r:id="rId11"/>
          <w:pgSz w:w="11900" w:h="16840"/>
          <w:pgMar w:top="1440" w:right="1800" w:bottom="1080" w:left="1800" w:header="720" w:footer="720" w:gutter="0"/>
          <w:cols w:space="720"/>
        </w:sectPr>
      </w:pPr>
    </w:p>
    <w:p w14:paraId="1B849B9A" w14:textId="353512EE"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lastRenderedPageBreak/>
        <w:t>PRESENT AND APOLOGIES</w:t>
      </w:r>
    </w:p>
    <w:p w14:paraId="50241591" w14:textId="68EE8747" w:rsidR="006026A0" w:rsidRPr="006026A0" w:rsidRDefault="006026A0" w:rsidP="006026A0">
      <w:pPr>
        <w:pStyle w:val="Body"/>
        <w:numPr>
          <w:ilvl w:val="1"/>
          <w:numId w:val="3"/>
        </w:numPr>
        <w:jc w:val="both"/>
        <w:rPr>
          <w:rFonts w:ascii="Arial" w:hAnsi="Arial" w:cs="Arial"/>
          <w:b/>
          <w:bCs/>
          <w:sz w:val="22"/>
          <w:szCs w:val="22"/>
          <w:lang w:val="en-US"/>
        </w:rPr>
      </w:pPr>
      <w:r>
        <w:rPr>
          <w:rFonts w:ascii="Arial" w:hAnsi="Arial" w:cs="Arial"/>
          <w:sz w:val="22"/>
          <w:szCs w:val="22"/>
          <w:lang w:val="en-US"/>
        </w:rPr>
        <w:t>Those present:</w:t>
      </w:r>
      <w:r w:rsidR="003F6364">
        <w:rPr>
          <w:rFonts w:ascii="Arial" w:hAnsi="Arial" w:cs="Arial"/>
          <w:sz w:val="22"/>
          <w:szCs w:val="22"/>
          <w:lang w:val="en-US"/>
        </w:rPr>
        <w:t xml:space="preserve"> Lewis Worrow – Chairman; Councillors Luke Trevelyan, Sarah Dobson, David Worrow.  Sue Jarvis Clerk/RFO</w:t>
      </w:r>
    </w:p>
    <w:p w14:paraId="2E12828B" w14:textId="65B22BF6" w:rsidR="006026A0" w:rsidRPr="006026A0" w:rsidRDefault="003F6364" w:rsidP="006026A0">
      <w:pPr>
        <w:pStyle w:val="Body"/>
        <w:numPr>
          <w:ilvl w:val="1"/>
          <w:numId w:val="3"/>
        </w:numPr>
        <w:jc w:val="both"/>
        <w:rPr>
          <w:rFonts w:ascii="Arial" w:hAnsi="Arial" w:cs="Arial"/>
          <w:b/>
          <w:bCs/>
          <w:sz w:val="22"/>
          <w:szCs w:val="22"/>
          <w:lang w:val="en-US"/>
        </w:rPr>
      </w:pPr>
      <w:r>
        <w:rPr>
          <w:rFonts w:ascii="Arial" w:hAnsi="Arial" w:cs="Arial"/>
          <w:sz w:val="22"/>
          <w:szCs w:val="22"/>
          <w:lang w:val="en-US"/>
        </w:rPr>
        <w:t xml:space="preserve">Apologies: </w:t>
      </w:r>
      <w:proofErr w:type="spellStart"/>
      <w:r>
        <w:rPr>
          <w:rFonts w:ascii="Arial" w:hAnsi="Arial" w:cs="Arial"/>
          <w:sz w:val="22"/>
          <w:szCs w:val="22"/>
          <w:lang w:val="en-US"/>
        </w:rPr>
        <w:t>Councillor</w:t>
      </w:r>
      <w:proofErr w:type="spellEnd"/>
      <w:r>
        <w:rPr>
          <w:rFonts w:ascii="Arial" w:hAnsi="Arial" w:cs="Arial"/>
          <w:sz w:val="22"/>
          <w:szCs w:val="22"/>
          <w:lang w:val="en-US"/>
        </w:rPr>
        <w:t xml:space="preserve"> Shelley </w:t>
      </w:r>
      <w:proofErr w:type="spellStart"/>
      <w:r>
        <w:rPr>
          <w:rFonts w:ascii="Arial" w:hAnsi="Arial" w:cs="Arial"/>
          <w:sz w:val="22"/>
          <w:szCs w:val="22"/>
          <w:lang w:val="en-US"/>
        </w:rPr>
        <w:t>Scribbens</w:t>
      </w:r>
      <w:proofErr w:type="spellEnd"/>
      <w:r>
        <w:rPr>
          <w:rFonts w:ascii="Arial" w:hAnsi="Arial" w:cs="Arial"/>
          <w:sz w:val="22"/>
          <w:szCs w:val="22"/>
          <w:lang w:val="en-US"/>
        </w:rPr>
        <w:t xml:space="preserve">; District </w:t>
      </w:r>
      <w:proofErr w:type="spellStart"/>
      <w:r>
        <w:rPr>
          <w:rFonts w:ascii="Arial" w:hAnsi="Arial" w:cs="Arial"/>
          <w:sz w:val="22"/>
          <w:szCs w:val="22"/>
          <w:lang w:val="en-US"/>
        </w:rPr>
        <w:t>Councillor</w:t>
      </w:r>
      <w:proofErr w:type="spellEnd"/>
      <w:r>
        <w:rPr>
          <w:rFonts w:ascii="Arial" w:hAnsi="Arial" w:cs="Arial"/>
          <w:sz w:val="22"/>
          <w:szCs w:val="22"/>
          <w:lang w:val="en-US"/>
        </w:rPr>
        <w:t xml:space="preserve"> Jo Norton; County </w:t>
      </w:r>
      <w:proofErr w:type="spellStart"/>
      <w:r>
        <w:rPr>
          <w:rFonts w:ascii="Arial" w:hAnsi="Arial" w:cs="Arial"/>
          <w:sz w:val="22"/>
          <w:szCs w:val="22"/>
          <w:lang w:val="en-US"/>
        </w:rPr>
        <w:t>Councillor</w:t>
      </w:r>
      <w:proofErr w:type="spellEnd"/>
      <w:r>
        <w:rPr>
          <w:rFonts w:ascii="Arial" w:hAnsi="Arial" w:cs="Arial"/>
          <w:sz w:val="22"/>
          <w:szCs w:val="22"/>
          <w:lang w:val="en-US"/>
        </w:rPr>
        <w:t xml:space="preserve"> Ray Radford.</w:t>
      </w:r>
    </w:p>
    <w:p w14:paraId="3EF9804A" w14:textId="18DCDD3A" w:rsidR="006026A0" w:rsidRDefault="006026A0" w:rsidP="006026A0">
      <w:pPr>
        <w:pStyle w:val="Body"/>
        <w:numPr>
          <w:ilvl w:val="0"/>
          <w:numId w:val="3"/>
        </w:numPr>
        <w:jc w:val="both"/>
        <w:rPr>
          <w:rFonts w:ascii="Arial" w:hAnsi="Arial" w:cs="Arial"/>
          <w:b/>
          <w:bCs/>
          <w:sz w:val="22"/>
          <w:szCs w:val="22"/>
          <w:lang w:val="en-US"/>
        </w:rPr>
      </w:pPr>
      <w:r w:rsidRPr="006026A0">
        <w:rPr>
          <w:rFonts w:ascii="Arial" w:hAnsi="Arial" w:cs="Arial"/>
          <w:b/>
          <w:bCs/>
          <w:sz w:val="22"/>
          <w:szCs w:val="22"/>
          <w:lang w:val="en-US"/>
        </w:rPr>
        <w:t>DECLARATION OF INTERESTS</w:t>
      </w:r>
    </w:p>
    <w:p w14:paraId="6C1FC31F" w14:textId="23ABA0E6" w:rsidR="006026A0" w:rsidRPr="00B467D9" w:rsidRDefault="006026A0" w:rsidP="006026A0">
      <w:pPr>
        <w:pStyle w:val="Body"/>
        <w:numPr>
          <w:ilvl w:val="1"/>
          <w:numId w:val="3"/>
        </w:numPr>
        <w:jc w:val="both"/>
        <w:rPr>
          <w:rFonts w:ascii="Arial" w:hAnsi="Arial" w:cs="Arial"/>
          <w:b/>
          <w:bCs/>
          <w:sz w:val="22"/>
          <w:szCs w:val="22"/>
          <w:lang w:val="en-US"/>
        </w:rPr>
      </w:pPr>
      <w:r>
        <w:rPr>
          <w:rFonts w:ascii="Arial" w:hAnsi="Arial" w:cs="Arial"/>
          <w:sz w:val="22"/>
          <w:szCs w:val="22"/>
          <w:lang w:val="en-US"/>
        </w:rPr>
        <w:t>No declaration</w:t>
      </w:r>
      <w:r w:rsidR="00737797">
        <w:rPr>
          <w:rFonts w:ascii="Arial" w:hAnsi="Arial" w:cs="Arial"/>
          <w:sz w:val="22"/>
          <w:szCs w:val="22"/>
          <w:lang w:val="en-US"/>
        </w:rPr>
        <w:t>s</w:t>
      </w:r>
      <w:r>
        <w:rPr>
          <w:rFonts w:ascii="Arial" w:hAnsi="Arial" w:cs="Arial"/>
          <w:sz w:val="22"/>
          <w:szCs w:val="22"/>
          <w:lang w:val="en-US"/>
        </w:rPr>
        <w:t xml:space="preserve"> of interest were made.</w:t>
      </w:r>
    </w:p>
    <w:p w14:paraId="15B1FB46" w14:textId="431D37C6" w:rsidR="00B467D9" w:rsidRDefault="00B467D9" w:rsidP="00B467D9">
      <w:pPr>
        <w:pStyle w:val="Body"/>
        <w:numPr>
          <w:ilvl w:val="0"/>
          <w:numId w:val="3"/>
        </w:numPr>
        <w:jc w:val="both"/>
        <w:rPr>
          <w:rFonts w:ascii="Arial" w:hAnsi="Arial" w:cs="Arial"/>
          <w:b/>
          <w:bCs/>
          <w:sz w:val="22"/>
          <w:szCs w:val="22"/>
          <w:lang w:val="en-US"/>
        </w:rPr>
      </w:pPr>
      <w:r w:rsidRPr="00B467D9">
        <w:rPr>
          <w:rFonts w:ascii="Arial" w:hAnsi="Arial" w:cs="Arial"/>
          <w:b/>
          <w:bCs/>
          <w:sz w:val="22"/>
          <w:szCs w:val="22"/>
          <w:lang w:val="en-US"/>
        </w:rPr>
        <w:t>OPEN FORUM</w:t>
      </w:r>
    </w:p>
    <w:p w14:paraId="2A00E013" w14:textId="26965563" w:rsidR="00B467D9" w:rsidRPr="00B467D9" w:rsidRDefault="00B467D9" w:rsidP="00B467D9">
      <w:pPr>
        <w:pStyle w:val="Body"/>
        <w:numPr>
          <w:ilvl w:val="1"/>
          <w:numId w:val="3"/>
        </w:numPr>
        <w:jc w:val="both"/>
        <w:rPr>
          <w:rFonts w:ascii="Arial" w:hAnsi="Arial" w:cs="Arial"/>
          <w:b/>
          <w:bCs/>
          <w:sz w:val="22"/>
          <w:szCs w:val="22"/>
          <w:lang w:val="en-US"/>
        </w:rPr>
      </w:pPr>
      <w:r>
        <w:rPr>
          <w:rFonts w:ascii="Arial" w:hAnsi="Arial" w:cs="Arial"/>
          <w:sz w:val="22"/>
          <w:szCs w:val="22"/>
          <w:lang w:val="en-US"/>
        </w:rPr>
        <w:t xml:space="preserve">No </w:t>
      </w:r>
      <w:r w:rsidR="005E0401">
        <w:rPr>
          <w:rFonts w:ascii="Arial" w:hAnsi="Arial" w:cs="Arial"/>
          <w:sz w:val="22"/>
          <w:szCs w:val="22"/>
          <w:lang w:val="en-US"/>
        </w:rPr>
        <w:t>members of the public elected to make use of open forum.</w:t>
      </w:r>
    </w:p>
    <w:p w14:paraId="0031B705" w14:textId="2F77ADB2" w:rsidR="00B22F08" w:rsidRPr="00B22F08" w:rsidRDefault="00B22F08" w:rsidP="00B22F08">
      <w:pPr>
        <w:pStyle w:val="Body"/>
        <w:numPr>
          <w:ilvl w:val="0"/>
          <w:numId w:val="3"/>
        </w:numPr>
        <w:jc w:val="both"/>
        <w:rPr>
          <w:rFonts w:ascii="Arial" w:hAnsi="Arial" w:cs="Arial"/>
          <w:b/>
          <w:bCs/>
          <w:sz w:val="22"/>
          <w:szCs w:val="22"/>
          <w:lang w:val="en-US"/>
        </w:rPr>
      </w:pPr>
      <w:r w:rsidRPr="00B22F08">
        <w:rPr>
          <w:rFonts w:ascii="Arial" w:hAnsi="Arial" w:cs="Arial"/>
          <w:b/>
          <w:bCs/>
          <w:sz w:val="22"/>
          <w:szCs w:val="22"/>
          <w:lang w:val="en-US"/>
        </w:rPr>
        <w:t>MINUTES OF PREVIOUS MEETING AND MATTERS ARISING</w:t>
      </w:r>
    </w:p>
    <w:p w14:paraId="4579C68C" w14:textId="2791F746" w:rsidR="003F6364" w:rsidRDefault="003E0119" w:rsidP="003F6364">
      <w:pPr>
        <w:pStyle w:val="Body"/>
        <w:ind w:left="1440"/>
        <w:jc w:val="both"/>
        <w:rPr>
          <w:rFonts w:ascii="Arial" w:hAnsi="Arial" w:cs="Arial"/>
          <w:sz w:val="22"/>
          <w:szCs w:val="22"/>
          <w:lang w:val="en-US"/>
        </w:rPr>
      </w:pPr>
      <w:r>
        <w:rPr>
          <w:rFonts w:ascii="Arial" w:hAnsi="Arial" w:cs="Arial"/>
          <w:sz w:val="22"/>
          <w:szCs w:val="22"/>
          <w:lang w:val="en-US"/>
        </w:rPr>
        <w:t>The minutes of the previous meeting were approved with no matters arising.</w:t>
      </w:r>
      <w:r w:rsidR="003F6364">
        <w:rPr>
          <w:rFonts w:ascii="Arial" w:hAnsi="Arial" w:cs="Arial"/>
          <w:sz w:val="22"/>
          <w:szCs w:val="22"/>
          <w:lang w:val="en-US"/>
        </w:rPr>
        <w:t xml:space="preserve"> These were signed by the chairman.</w:t>
      </w:r>
    </w:p>
    <w:p w14:paraId="2723AD16" w14:textId="0E625E01" w:rsidR="003F6364" w:rsidRDefault="003F6364" w:rsidP="003F6364">
      <w:pPr>
        <w:pStyle w:val="Body"/>
        <w:jc w:val="both"/>
        <w:rPr>
          <w:rFonts w:ascii="Arial" w:hAnsi="Arial" w:cs="Arial"/>
          <w:sz w:val="22"/>
          <w:szCs w:val="22"/>
          <w:lang w:val="en-US"/>
        </w:rPr>
      </w:pPr>
      <w:r>
        <w:rPr>
          <w:rFonts w:ascii="Arial" w:hAnsi="Arial" w:cs="Arial"/>
          <w:sz w:val="22"/>
          <w:szCs w:val="22"/>
          <w:lang w:val="en-US"/>
        </w:rPr>
        <w:t>4.0</w:t>
      </w:r>
      <w:r>
        <w:rPr>
          <w:rFonts w:ascii="Arial" w:hAnsi="Arial" w:cs="Arial"/>
          <w:sz w:val="22"/>
          <w:szCs w:val="22"/>
          <w:lang w:val="en-US"/>
        </w:rPr>
        <w:tab/>
      </w:r>
      <w:r>
        <w:rPr>
          <w:rFonts w:ascii="Arial" w:hAnsi="Arial" w:cs="Arial"/>
          <w:sz w:val="22"/>
          <w:szCs w:val="22"/>
          <w:lang w:val="en-US"/>
        </w:rPr>
        <w:tab/>
        <w:t>Funding application for Community Champions noticeboard.</w:t>
      </w:r>
    </w:p>
    <w:p w14:paraId="501E7B21" w14:textId="2BC2F8DE" w:rsidR="003F6364" w:rsidRDefault="003F6364" w:rsidP="003F6364">
      <w:pPr>
        <w:pStyle w:val="Body"/>
        <w:ind w:left="1440"/>
        <w:jc w:val="both"/>
        <w:rPr>
          <w:rFonts w:ascii="Arial" w:hAnsi="Arial" w:cs="Arial"/>
          <w:sz w:val="22"/>
          <w:szCs w:val="22"/>
          <w:lang w:val="en-US"/>
        </w:rPr>
      </w:pPr>
      <w:r>
        <w:rPr>
          <w:rFonts w:ascii="Arial" w:hAnsi="Arial" w:cs="Arial"/>
          <w:sz w:val="22"/>
          <w:szCs w:val="22"/>
          <w:lang w:val="en-US"/>
        </w:rPr>
        <w:t xml:space="preserve">This was discussed at length by </w:t>
      </w:r>
      <w:proofErr w:type="spellStart"/>
      <w:r>
        <w:rPr>
          <w:rFonts w:ascii="Arial" w:hAnsi="Arial" w:cs="Arial"/>
          <w:sz w:val="22"/>
          <w:szCs w:val="22"/>
          <w:lang w:val="en-US"/>
        </w:rPr>
        <w:t>councillors</w:t>
      </w:r>
      <w:proofErr w:type="spellEnd"/>
      <w:r>
        <w:rPr>
          <w:rFonts w:ascii="Arial" w:hAnsi="Arial" w:cs="Arial"/>
          <w:sz w:val="22"/>
          <w:szCs w:val="22"/>
          <w:lang w:val="en-US"/>
        </w:rPr>
        <w:t>, mindful of developments</w:t>
      </w:r>
      <w:r w:rsidR="00017494">
        <w:rPr>
          <w:rFonts w:ascii="Arial" w:hAnsi="Arial" w:cs="Arial"/>
          <w:sz w:val="22"/>
          <w:szCs w:val="22"/>
          <w:lang w:val="en-US"/>
        </w:rPr>
        <w:t xml:space="preserve"> regarding the Community Champions committee (see item 7 below).  Councillors concluded that it would be a good idea to have a noticeboard in Burlescombe that the community could access and use.  The current parish council notice board in Burlescombe is in need of an upgrade so it was decided to replace the noticeboard with a new one with one side being made available for community use.  LT to source three quotes for consideration at the next meeting.</w:t>
      </w:r>
    </w:p>
    <w:p w14:paraId="71D21451" w14:textId="52CFF6D1" w:rsidR="00017494" w:rsidRDefault="00017494" w:rsidP="00017494">
      <w:pPr>
        <w:pStyle w:val="Body"/>
        <w:jc w:val="both"/>
        <w:rPr>
          <w:rFonts w:ascii="Arial" w:hAnsi="Arial" w:cs="Arial"/>
          <w:sz w:val="22"/>
          <w:szCs w:val="22"/>
          <w:lang w:val="en-US"/>
        </w:rPr>
      </w:pPr>
      <w:r>
        <w:rPr>
          <w:rFonts w:ascii="Arial" w:hAnsi="Arial" w:cs="Arial"/>
          <w:sz w:val="22"/>
          <w:szCs w:val="22"/>
          <w:lang w:val="en-US"/>
        </w:rPr>
        <w:t>4.</w:t>
      </w:r>
      <w:r w:rsidR="001C2D93">
        <w:rPr>
          <w:rFonts w:ascii="Arial" w:hAnsi="Arial" w:cs="Arial"/>
          <w:sz w:val="22"/>
          <w:szCs w:val="22"/>
          <w:lang w:val="en-US"/>
        </w:rPr>
        <w:t>1</w:t>
      </w:r>
      <w:r>
        <w:rPr>
          <w:rFonts w:ascii="Arial" w:hAnsi="Arial" w:cs="Arial"/>
          <w:sz w:val="22"/>
          <w:szCs w:val="22"/>
          <w:lang w:val="en-US"/>
        </w:rPr>
        <w:tab/>
      </w:r>
      <w:r>
        <w:rPr>
          <w:rFonts w:ascii="Arial" w:hAnsi="Arial" w:cs="Arial"/>
          <w:sz w:val="22"/>
          <w:szCs w:val="22"/>
          <w:lang w:val="en-US"/>
        </w:rPr>
        <w:tab/>
        <w:t>Water Tower.</w:t>
      </w:r>
    </w:p>
    <w:p w14:paraId="4A559275" w14:textId="3CD87C85" w:rsidR="00017494" w:rsidRDefault="00017494" w:rsidP="00017494">
      <w:pPr>
        <w:pStyle w:val="Body"/>
        <w:ind w:left="1440"/>
        <w:jc w:val="both"/>
        <w:rPr>
          <w:rFonts w:ascii="Arial" w:hAnsi="Arial" w:cs="Arial"/>
          <w:sz w:val="22"/>
          <w:szCs w:val="22"/>
          <w:lang w:val="en-US"/>
        </w:rPr>
      </w:pPr>
      <w:r>
        <w:rPr>
          <w:rFonts w:ascii="Arial" w:hAnsi="Arial" w:cs="Arial"/>
          <w:sz w:val="22"/>
          <w:szCs w:val="22"/>
          <w:lang w:val="en-US"/>
        </w:rPr>
        <w:t xml:space="preserve">Councillors deemed that, following a number of site visits by </w:t>
      </w:r>
      <w:proofErr w:type="spellStart"/>
      <w:r>
        <w:rPr>
          <w:rFonts w:ascii="Arial" w:hAnsi="Arial" w:cs="Arial"/>
          <w:sz w:val="22"/>
          <w:szCs w:val="22"/>
          <w:lang w:val="en-US"/>
        </w:rPr>
        <w:t>councillors</w:t>
      </w:r>
      <w:proofErr w:type="spellEnd"/>
      <w:r>
        <w:rPr>
          <w:rFonts w:ascii="Arial" w:hAnsi="Arial" w:cs="Arial"/>
          <w:sz w:val="22"/>
          <w:szCs w:val="22"/>
          <w:lang w:val="en-US"/>
        </w:rPr>
        <w:t xml:space="preserve"> and members of the community, there was no discernable problem with the water tower </w:t>
      </w:r>
      <w:r w:rsidR="00620B76">
        <w:rPr>
          <w:rFonts w:ascii="Arial" w:hAnsi="Arial" w:cs="Arial"/>
          <w:sz w:val="22"/>
          <w:szCs w:val="22"/>
          <w:lang w:val="en-US"/>
        </w:rPr>
        <w:t>for</w:t>
      </w:r>
      <w:r>
        <w:rPr>
          <w:rFonts w:ascii="Arial" w:hAnsi="Arial" w:cs="Arial"/>
          <w:sz w:val="22"/>
          <w:szCs w:val="22"/>
          <w:lang w:val="en-US"/>
        </w:rPr>
        <w:t xml:space="preserve"> the immediate future or the long term, in its present condition.</w:t>
      </w:r>
    </w:p>
    <w:p w14:paraId="11962606" w14:textId="454D5A7C" w:rsidR="00017494" w:rsidRDefault="00017494" w:rsidP="00017494">
      <w:pPr>
        <w:pStyle w:val="Body"/>
        <w:jc w:val="both"/>
        <w:rPr>
          <w:rFonts w:ascii="Arial" w:hAnsi="Arial" w:cs="Arial"/>
          <w:sz w:val="22"/>
          <w:szCs w:val="22"/>
          <w:lang w:val="en-US"/>
        </w:rPr>
      </w:pPr>
      <w:r>
        <w:rPr>
          <w:rFonts w:ascii="Arial" w:hAnsi="Arial" w:cs="Arial"/>
          <w:sz w:val="22"/>
          <w:szCs w:val="22"/>
          <w:lang w:val="en-US"/>
        </w:rPr>
        <w:t>4.</w:t>
      </w:r>
      <w:r w:rsidR="001C2D93">
        <w:rPr>
          <w:rFonts w:ascii="Arial" w:hAnsi="Arial" w:cs="Arial"/>
          <w:sz w:val="22"/>
          <w:szCs w:val="22"/>
          <w:lang w:val="en-US"/>
        </w:rPr>
        <w:t>2</w:t>
      </w:r>
      <w:r>
        <w:rPr>
          <w:rFonts w:ascii="Arial" w:hAnsi="Arial" w:cs="Arial"/>
          <w:sz w:val="22"/>
          <w:szCs w:val="22"/>
          <w:lang w:val="en-US"/>
        </w:rPr>
        <w:tab/>
      </w:r>
      <w:r>
        <w:rPr>
          <w:rFonts w:ascii="Arial" w:hAnsi="Arial" w:cs="Arial"/>
          <w:sz w:val="22"/>
          <w:szCs w:val="22"/>
          <w:lang w:val="en-US"/>
        </w:rPr>
        <w:tab/>
        <w:t>Park Wood (ditch and posts).</w:t>
      </w:r>
    </w:p>
    <w:p w14:paraId="439527B4" w14:textId="2C40917F" w:rsidR="00FB2792" w:rsidRDefault="00FB2792" w:rsidP="00FB2792">
      <w:pPr>
        <w:pStyle w:val="Body"/>
        <w:ind w:left="1440"/>
        <w:jc w:val="both"/>
        <w:rPr>
          <w:rFonts w:ascii="Arial" w:hAnsi="Arial" w:cs="Arial"/>
          <w:sz w:val="22"/>
          <w:szCs w:val="22"/>
          <w:lang w:val="en-US"/>
        </w:rPr>
      </w:pPr>
      <w:r>
        <w:rPr>
          <w:rFonts w:ascii="Arial" w:hAnsi="Arial" w:cs="Arial"/>
          <w:sz w:val="22"/>
          <w:szCs w:val="22"/>
          <w:lang w:val="en-US"/>
        </w:rPr>
        <w:t xml:space="preserve">It was noted that the PC is not responsible for the drainage ditch in Park Wood.  However, as the area is very well used and enjoyed by the community, </w:t>
      </w:r>
      <w:proofErr w:type="spellStart"/>
      <w:r>
        <w:rPr>
          <w:rFonts w:ascii="Arial" w:hAnsi="Arial" w:cs="Arial"/>
          <w:sz w:val="22"/>
          <w:szCs w:val="22"/>
          <w:lang w:val="en-US"/>
        </w:rPr>
        <w:t>councillors</w:t>
      </w:r>
      <w:proofErr w:type="spellEnd"/>
      <w:r>
        <w:rPr>
          <w:rFonts w:ascii="Arial" w:hAnsi="Arial" w:cs="Arial"/>
          <w:sz w:val="22"/>
          <w:szCs w:val="22"/>
          <w:lang w:val="en-US"/>
        </w:rPr>
        <w:t xml:space="preserve"> agreed that the work should go ahead (being mindful of the fairy houses) and accepted and approved a quote for £450 to do so.  Councillors felt that, as far as the marker posts are concerned, the wood is too small for anyone to become lost in and to replace the posts would be </w:t>
      </w:r>
      <w:proofErr w:type="spellStart"/>
      <w:r>
        <w:rPr>
          <w:rFonts w:ascii="Arial" w:hAnsi="Arial" w:cs="Arial"/>
          <w:sz w:val="22"/>
          <w:szCs w:val="22"/>
          <w:lang w:val="en-US"/>
        </w:rPr>
        <w:t>unneccesary</w:t>
      </w:r>
      <w:proofErr w:type="spellEnd"/>
      <w:r>
        <w:rPr>
          <w:rFonts w:ascii="Arial" w:hAnsi="Arial" w:cs="Arial"/>
          <w:sz w:val="22"/>
          <w:szCs w:val="22"/>
          <w:lang w:val="en-US"/>
        </w:rPr>
        <w:t>.</w:t>
      </w:r>
    </w:p>
    <w:p w14:paraId="049C9F7C" w14:textId="7CEB7571" w:rsidR="00017494" w:rsidRDefault="00017494" w:rsidP="00017494">
      <w:pPr>
        <w:pStyle w:val="Body"/>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1F817DA" w14:textId="77777777" w:rsidR="003F6364" w:rsidRPr="003E0119" w:rsidRDefault="003F6364" w:rsidP="003F6364">
      <w:pPr>
        <w:pStyle w:val="Body"/>
        <w:ind w:left="1440"/>
        <w:jc w:val="both"/>
        <w:rPr>
          <w:rFonts w:ascii="Arial" w:hAnsi="Arial" w:cs="Arial"/>
          <w:b/>
          <w:bCs/>
          <w:sz w:val="22"/>
          <w:szCs w:val="22"/>
          <w:lang w:val="en-US"/>
        </w:rPr>
      </w:pPr>
    </w:p>
    <w:p w14:paraId="23BE21BA" w14:textId="209F67F1" w:rsidR="00135861" w:rsidRDefault="00135861" w:rsidP="00135861">
      <w:pPr>
        <w:pStyle w:val="Body"/>
        <w:numPr>
          <w:ilvl w:val="0"/>
          <w:numId w:val="3"/>
        </w:numPr>
        <w:jc w:val="both"/>
        <w:rPr>
          <w:rFonts w:ascii="Arial" w:hAnsi="Arial" w:cs="Arial"/>
          <w:b/>
          <w:bCs/>
          <w:sz w:val="22"/>
          <w:szCs w:val="22"/>
          <w:lang w:val="en-US"/>
        </w:rPr>
      </w:pPr>
      <w:r>
        <w:rPr>
          <w:rFonts w:ascii="Arial" w:hAnsi="Arial" w:cs="Arial"/>
          <w:b/>
          <w:bCs/>
          <w:sz w:val="22"/>
          <w:szCs w:val="22"/>
          <w:lang w:val="en-US"/>
        </w:rPr>
        <w:t>COMMITTEE FOR BUSINESS AND INNOVATION (CBI)</w:t>
      </w:r>
    </w:p>
    <w:p w14:paraId="26C7739C" w14:textId="7E88D0C6" w:rsidR="00135861" w:rsidRPr="001B75D7" w:rsidRDefault="0008000B" w:rsidP="00B22F08">
      <w:pPr>
        <w:pStyle w:val="Body"/>
        <w:numPr>
          <w:ilvl w:val="1"/>
          <w:numId w:val="3"/>
        </w:numPr>
        <w:jc w:val="both"/>
        <w:rPr>
          <w:rFonts w:ascii="Arial" w:hAnsi="Arial" w:cs="Arial"/>
          <w:b/>
          <w:bCs/>
          <w:sz w:val="22"/>
          <w:szCs w:val="22"/>
          <w:lang w:val="en-US"/>
        </w:rPr>
      </w:pPr>
      <w:r>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61BE2CFF" wp14:editId="6CA92310">
                <wp:simplePos x="0" y="0"/>
                <wp:positionH relativeFrom="column">
                  <wp:posOffset>2178050</wp:posOffset>
                </wp:positionH>
                <wp:positionV relativeFrom="paragraph">
                  <wp:posOffset>186690</wp:posOffset>
                </wp:positionV>
                <wp:extent cx="723900"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 cy="3111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4777420" w14:textId="22EA6E03" w:rsidR="0008000B" w:rsidRPr="0008000B" w:rsidRDefault="0008000B">
                            <w:pPr>
                              <w:rPr>
                                <w:lang w:val="en-GB"/>
                              </w:rPr>
                            </w:pPr>
                            <w:r>
                              <w:rPr>
                                <w:lang w:val="en-GB"/>
                              </w:rPr>
                              <w:t>18-2021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E2CFF" id="_x0000_t202" coordsize="21600,21600" o:spt="202" path="m,l,21600r21600,l21600,xe">
                <v:stroke joinstyle="miter"/>
                <v:path gradientshapeok="t" o:connecttype="rect"/>
              </v:shapetype>
              <v:shape id="Text Box 1" o:spid="_x0000_s1026" type="#_x0000_t202" style="position:absolute;left:0;text-align:left;margin-left:171.5pt;margin-top:14.7pt;width:57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" filled="f" stroked="f" strokeweight="1pt">
                <v:stroke miterlimit="4"/>
                <v:textbox inset="4pt,4pt,4pt,4pt">
                  <w:txbxContent>
                    <w:p w14:paraId="04777420" w14:textId="22EA6E03" w:rsidR="0008000B" w:rsidRPr="0008000B" w:rsidRDefault="0008000B">
                      <w:pPr>
                        <w:rPr>
                          <w:lang w:val="en-GB"/>
                        </w:rPr>
                      </w:pPr>
                      <w:r>
                        <w:rPr>
                          <w:lang w:val="en-GB"/>
                        </w:rPr>
                        <w:t>18-2021</w:t>
                      </w:r>
                    </w:p>
                  </w:txbxContent>
                </v:textbox>
              </v:shape>
            </w:pict>
          </mc:Fallback>
        </mc:AlternateContent>
      </w:r>
      <w:r w:rsidR="001B75D7">
        <w:rPr>
          <w:rFonts w:ascii="Arial" w:hAnsi="Arial" w:cs="Arial"/>
          <w:sz w:val="22"/>
          <w:szCs w:val="22"/>
          <w:lang w:val="en-US"/>
        </w:rPr>
        <w:t>No report from the committee was filed.</w:t>
      </w:r>
    </w:p>
    <w:p w14:paraId="73347B47" w14:textId="668CE492" w:rsidR="00676E77" w:rsidRDefault="001B75D7" w:rsidP="00676E77">
      <w:pPr>
        <w:pStyle w:val="Body"/>
        <w:numPr>
          <w:ilvl w:val="0"/>
          <w:numId w:val="3"/>
        </w:numPr>
        <w:rPr>
          <w:rFonts w:ascii="Arial" w:hAnsi="Arial" w:cs="Arial"/>
          <w:b/>
          <w:bCs/>
          <w:sz w:val="22"/>
          <w:szCs w:val="22"/>
          <w:lang w:val="en-US"/>
        </w:rPr>
      </w:pPr>
      <w:r w:rsidRPr="001B75D7">
        <w:rPr>
          <w:rFonts w:ascii="Arial" w:hAnsi="Arial" w:cs="Arial"/>
          <w:b/>
          <w:bCs/>
          <w:sz w:val="22"/>
          <w:szCs w:val="22"/>
          <w:lang w:val="en-US"/>
        </w:rPr>
        <w:lastRenderedPageBreak/>
        <w:t>COMMITTEE FOR DEVELOPMENT, PLANNING AND TRANSPORTATION (CDPT)</w:t>
      </w:r>
    </w:p>
    <w:p w14:paraId="462996E5" w14:textId="38C8844C" w:rsidR="00C5058B" w:rsidRPr="00676E77" w:rsidRDefault="00C5058B" w:rsidP="008A1A46">
      <w:pPr>
        <w:pStyle w:val="Body"/>
        <w:numPr>
          <w:ilvl w:val="1"/>
          <w:numId w:val="3"/>
        </w:numPr>
        <w:rPr>
          <w:rFonts w:ascii="Arial" w:hAnsi="Arial" w:cs="Arial"/>
          <w:b/>
          <w:bCs/>
          <w:sz w:val="22"/>
          <w:szCs w:val="22"/>
          <w:lang w:val="en-US"/>
        </w:rPr>
      </w:pPr>
      <w:r>
        <w:rPr>
          <w:rFonts w:ascii="Arial" w:hAnsi="Arial" w:cs="Arial"/>
          <w:b/>
          <w:bCs/>
          <w:sz w:val="22"/>
          <w:szCs w:val="22"/>
          <w:lang w:val="en-US"/>
        </w:rPr>
        <w:t>Planning</w:t>
      </w:r>
    </w:p>
    <w:p w14:paraId="1667F77B" w14:textId="22AB743B" w:rsidR="001B75D7" w:rsidRPr="00124EA0" w:rsidRDefault="00965626" w:rsidP="00C5058B">
      <w:pPr>
        <w:pStyle w:val="Body"/>
        <w:numPr>
          <w:ilvl w:val="2"/>
          <w:numId w:val="3"/>
        </w:numPr>
        <w:jc w:val="both"/>
        <w:rPr>
          <w:rFonts w:ascii="Arial" w:hAnsi="Arial" w:cs="Arial"/>
          <w:b/>
          <w:bCs/>
          <w:i/>
          <w:iCs/>
          <w:sz w:val="22"/>
          <w:szCs w:val="22"/>
          <w:lang w:val="en-US"/>
        </w:rPr>
      </w:pPr>
      <w:r>
        <w:rPr>
          <w:rFonts w:ascii="Arial" w:hAnsi="Arial" w:cs="Arial"/>
          <w:i/>
          <w:iCs/>
          <w:sz w:val="22"/>
          <w:szCs w:val="22"/>
          <w:lang w:val="en-US"/>
        </w:rPr>
        <w:t xml:space="preserve">Report of </w:t>
      </w:r>
      <w:r w:rsidR="00124EA0" w:rsidRPr="00124EA0">
        <w:rPr>
          <w:rFonts w:ascii="Arial" w:hAnsi="Arial" w:cs="Arial"/>
          <w:i/>
          <w:iCs/>
          <w:sz w:val="22"/>
          <w:szCs w:val="22"/>
          <w:lang w:val="en-US"/>
        </w:rPr>
        <w:t>New Applications</w:t>
      </w:r>
    </w:p>
    <w:p w14:paraId="7C4D5646" w14:textId="0D8D2C4A" w:rsidR="00FB2792" w:rsidRPr="009C3AC5" w:rsidRDefault="00FB2792" w:rsidP="00FB2792">
      <w:pPr>
        <w:pStyle w:val="Body"/>
        <w:numPr>
          <w:ilvl w:val="3"/>
          <w:numId w:val="3"/>
        </w:numPr>
        <w:jc w:val="both"/>
        <w:rPr>
          <w:rFonts w:ascii="Arial" w:hAnsi="Arial" w:cs="Arial"/>
          <w:b/>
          <w:bCs/>
          <w:i/>
          <w:iCs/>
          <w:sz w:val="22"/>
          <w:szCs w:val="22"/>
          <w:lang w:val="en-US"/>
        </w:rPr>
      </w:pPr>
      <w:r w:rsidRPr="009C3AC5">
        <w:rPr>
          <w:rFonts w:ascii="Arial" w:hAnsi="Arial" w:cs="Arial"/>
          <w:sz w:val="22"/>
          <w:szCs w:val="22"/>
        </w:rPr>
        <w:t>21/01765/HOUSE</w:t>
      </w:r>
      <w:r>
        <w:rPr>
          <w:rFonts w:ascii="Arial" w:hAnsi="Arial" w:cs="Arial"/>
          <w:sz w:val="22"/>
          <w:szCs w:val="22"/>
        </w:rPr>
        <w:t xml:space="preserve"> </w:t>
      </w:r>
      <w:r w:rsidRPr="009C3AC5">
        <w:rPr>
          <w:rFonts w:ascii="Arial" w:hAnsi="Arial" w:cs="Arial"/>
          <w:sz w:val="22"/>
          <w:szCs w:val="22"/>
        </w:rPr>
        <w:t xml:space="preserve">Erection of first floor extension over garage Location: 6 </w:t>
      </w:r>
      <w:proofErr w:type="spellStart"/>
      <w:r w:rsidRPr="009C3AC5">
        <w:rPr>
          <w:rFonts w:ascii="Arial" w:hAnsi="Arial" w:cs="Arial"/>
          <w:sz w:val="22"/>
          <w:szCs w:val="22"/>
        </w:rPr>
        <w:t>Hensons</w:t>
      </w:r>
      <w:proofErr w:type="spellEnd"/>
      <w:r w:rsidRPr="009C3AC5">
        <w:rPr>
          <w:rFonts w:ascii="Arial" w:hAnsi="Arial" w:cs="Arial"/>
          <w:sz w:val="22"/>
          <w:szCs w:val="22"/>
        </w:rPr>
        <w:t xml:space="preserve"> Drive </w:t>
      </w:r>
      <w:proofErr w:type="spellStart"/>
      <w:r w:rsidRPr="009C3AC5">
        <w:rPr>
          <w:rFonts w:ascii="Arial" w:hAnsi="Arial" w:cs="Arial"/>
          <w:sz w:val="22"/>
          <w:szCs w:val="22"/>
        </w:rPr>
        <w:t>Westleigh</w:t>
      </w:r>
      <w:proofErr w:type="spellEnd"/>
      <w:r w:rsidRPr="009C3AC5">
        <w:rPr>
          <w:rFonts w:ascii="Arial" w:hAnsi="Arial" w:cs="Arial"/>
          <w:sz w:val="22"/>
          <w:szCs w:val="22"/>
        </w:rPr>
        <w:t xml:space="preserve"> Tiverton</w:t>
      </w:r>
      <w:r>
        <w:rPr>
          <w:rFonts w:ascii="Arial" w:hAnsi="Arial" w:cs="Arial"/>
          <w:sz w:val="22"/>
          <w:szCs w:val="22"/>
        </w:rPr>
        <w:t>. No objections</w:t>
      </w:r>
    </w:p>
    <w:p w14:paraId="3DF3B02B" w14:textId="4DC53CBB" w:rsidR="00FB2792" w:rsidRPr="00DC2CBD" w:rsidRDefault="00FB2792" w:rsidP="00FB2792">
      <w:pPr>
        <w:pStyle w:val="Body"/>
        <w:numPr>
          <w:ilvl w:val="3"/>
          <w:numId w:val="3"/>
        </w:numPr>
        <w:jc w:val="both"/>
        <w:rPr>
          <w:rFonts w:ascii="Arial" w:hAnsi="Arial" w:cs="Arial"/>
          <w:b/>
          <w:bCs/>
          <w:i/>
          <w:iCs/>
          <w:sz w:val="22"/>
          <w:szCs w:val="22"/>
          <w:lang w:val="en-US"/>
        </w:rPr>
      </w:pPr>
      <w:r w:rsidRPr="002B4F15">
        <w:rPr>
          <w:rFonts w:ascii="Arial" w:hAnsi="Arial" w:cs="Arial"/>
          <w:sz w:val="22"/>
          <w:szCs w:val="22"/>
        </w:rPr>
        <w:t>21/01703/FULL Siting of a residential caravan to include associated garden area Location: Land at NGR 308635 116864 (</w:t>
      </w:r>
      <w:proofErr w:type="spellStart"/>
      <w:r w:rsidRPr="002B4F15">
        <w:rPr>
          <w:rFonts w:ascii="Arial" w:hAnsi="Arial" w:cs="Arial"/>
          <w:sz w:val="22"/>
          <w:szCs w:val="22"/>
        </w:rPr>
        <w:t>Corbetts</w:t>
      </w:r>
      <w:proofErr w:type="spellEnd"/>
      <w:r w:rsidRPr="002B4F15">
        <w:rPr>
          <w:rFonts w:ascii="Arial" w:hAnsi="Arial" w:cs="Arial"/>
          <w:sz w:val="22"/>
          <w:szCs w:val="22"/>
        </w:rPr>
        <w:t>) Burlescombe Devon</w:t>
      </w:r>
      <w:r>
        <w:rPr>
          <w:rFonts w:ascii="Arial" w:hAnsi="Arial" w:cs="Arial"/>
          <w:sz w:val="22"/>
          <w:szCs w:val="22"/>
        </w:rPr>
        <w:t>. No objections</w:t>
      </w:r>
    </w:p>
    <w:p w14:paraId="48BA3B76" w14:textId="05894C25" w:rsidR="00FB2792" w:rsidRPr="0093103A" w:rsidRDefault="00FB2792" w:rsidP="00FB2792">
      <w:pPr>
        <w:pStyle w:val="Body"/>
        <w:numPr>
          <w:ilvl w:val="3"/>
          <w:numId w:val="3"/>
        </w:numPr>
        <w:jc w:val="both"/>
        <w:rPr>
          <w:rFonts w:ascii="Arial" w:hAnsi="Arial" w:cs="Arial"/>
          <w:b/>
          <w:bCs/>
          <w:i/>
          <w:iCs/>
          <w:sz w:val="22"/>
          <w:szCs w:val="22"/>
          <w:lang w:val="en-US"/>
        </w:rPr>
      </w:pPr>
      <w:r w:rsidRPr="0093103A">
        <w:rPr>
          <w:rFonts w:ascii="Arial" w:hAnsi="Arial" w:cs="Arial"/>
          <w:sz w:val="22"/>
          <w:szCs w:val="22"/>
        </w:rPr>
        <w:t>21/01861/</w:t>
      </w:r>
      <w:proofErr w:type="spellStart"/>
      <w:r w:rsidRPr="0093103A">
        <w:rPr>
          <w:rFonts w:ascii="Arial" w:hAnsi="Arial" w:cs="Arial"/>
          <w:sz w:val="22"/>
          <w:szCs w:val="22"/>
        </w:rPr>
        <w:t>HOUSEnstallation</w:t>
      </w:r>
      <w:proofErr w:type="spellEnd"/>
      <w:r w:rsidRPr="0093103A">
        <w:rPr>
          <w:rFonts w:ascii="Arial" w:hAnsi="Arial" w:cs="Arial"/>
          <w:sz w:val="22"/>
          <w:szCs w:val="22"/>
        </w:rPr>
        <w:t xml:space="preserve"> of new window and erection of outbuilding Location: New Barn </w:t>
      </w:r>
      <w:proofErr w:type="spellStart"/>
      <w:r w:rsidRPr="0093103A">
        <w:rPr>
          <w:rFonts w:ascii="Arial" w:hAnsi="Arial" w:cs="Arial"/>
          <w:sz w:val="22"/>
          <w:szCs w:val="22"/>
        </w:rPr>
        <w:t>Westleigh</w:t>
      </w:r>
      <w:proofErr w:type="spellEnd"/>
      <w:r w:rsidRPr="0093103A">
        <w:rPr>
          <w:rFonts w:ascii="Arial" w:hAnsi="Arial" w:cs="Arial"/>
          <w:sz w:val="22"/>
          <w:szCs w:val="22"/>
        </w:rPr>
        <w:t xml:space="preserve"> Tiverton</w:t>
      </w:r>
      <w:r>
        <w:rPr>
          <w:rFonts w:ascii="Arial" w:hAnsi="Arial" w:cs="Arial"/>
          <w:sz w:val="22"/>
          <w:szCs w:val="22"/>
        </w:rPr>
        <w:t>. No objections</w:t>
      </w:r>
    </w:p>
    <w:p w14:paraId="39A0BA2A" w14:textId="61AE9352" w:rsidR="00124EA0" w:rsidRPr="009019A6" w:rsidRDefault="00124EA0" w:rsidP="00FB2792">
      <w:pPr>
        <w:pStyle w:val="Body"/>
        <w:ind w:left="1440"/>
        <w:jc w:val="both"/>
        <w:rPr>
          <w:rFonts w:ascii="Arial" w:hAnsi="Arial" w:cs="Arial"/>
          <w:b/>
          <w:bCs/>
          <w:i/>
          <w:iCs/>
          <w:sz w:val="22"/>
          <w:szCs w:val="22"/>
          <w:lang w:val="en-US"/>
        </w:rPr>
      </w:pPr>
    </w:p>
    <w:p w14:paraId="259F6425" w14:textId="1A7D23AD" w:rsidR="009019A6" w:rsidRPr="009019A6" w:rsidRDefault="00965626" w:rsidP="00C5058B">
      <w:pPr>
        <w:pStyle w:val="Body"/>
        <w:numPr>
          <w:ilvl w:val="2"/>
          <w:numId w:val="3"/>
        </w:numPr>
        <w:jc w:val="both"/>
        <w:rPr>
          <w:rFonts w:ascii="Arial" w:hAnsi="Arial" w:cs="Arial"/>
          <w:b/>
          <w:bCs/>
          <w:i/>
          <w:iCs/>
          <w:sz w:val="22"/>
          <w:szCs w:val="22"/>
          <w:lang w:val="en-US"/>
        </w:rPr>
      </w:pPr>
      <w:r>
        <w:rPr>
          <w:rFonts w:ascii="Arial" w:hAnsi="Arial" w:cs="Arial"/>
          <w:i/>
          <w:iCs/>
          <w:sz w:val="22"/>
          <w:szCs w:val="22"/>
          <w:lang w:val="en-US"/>
        </w:rPr>
        <w:t>Reports of Decisions on Applications</w:t>
      </w:r>
    </w:p>
    <w:p w14:paraId="7434F389" w14:textId="037BC796" w:rsidR="003004BA" w:rsidRDefault="00FB2792" w:rsidP="003004BA">
      <w:pPr>
        <w:pStyle w:val="Body"/>
        <w:numPr>
          <w:ilvl w:val="3"/>
          <w:numId w:val="3"/>
        </w:numPr>
        <w:jc w:val="both"/>
        <w:rPr>
          <w:rFonts w:ascii="Arial" w:hAnsi="Arial" w:cs="Arial"/>
          <w:b/>
          <w:bCs/>
          <w:i/>
          <w:iCs/>
          <w:sz w:val="22"/>
          <w:szCs w:val="22"/>
          <w:lang w:val="en-US"/>
        </w:rPr>
      </w:pPr>
      <w:r w:rsidRPr="00301859">
        <w:rPr>
          <w:rFonts w:ascii="Arial" w:hAnsi="Arial" w:cs="Arial"/>
          <w:sz w:val="22"/>
          <w:szCs w:val="22"/>
        </w:rPr>
        <w:t xml:space="preserve">21/01377/FULL Erection of a covered manure store and associated concrete pad Location: Land and Buildings at NGR 304734 115031 (Lower </w:t>
      </w:r>
      <w:proofErr w:type="spellStart"/>
      <w:r w:rsidRPr="00301859">
        <w:rPr>
          <w:rFonts w:ascii="Arial" w:hAnsi="Arial" w:cs="Arial"/>
          <w:sz w:val="22"/>
          <w:szCs w:val="22"/>
        </w:rPr>
        <w:t>Ayshford</w:t>
      </w:r>
      <w:proofErr w:type="spellEnd"/>
      <w:r w:rsidRPr="00301859">
        <w:rPr>
          <w:rFonts w:ascii="Arial" w:hAnsi="Arial" w:cs="Arial"/>
          <w:sz w:val="22"/>
          <w:szCs w:val="22"/>
        </w:rPr>
        <w:t xml:space="preserve"> Farm) </w:t>
      </w:r>
      <w:proofErr w:type="spellStart"/>
      <w:r w:rsidRPr="00301859">
        <w:rPr>
          <w:rFonts w:ascii="Arial" w:hAnsi="Arial" w:cs="Arial"/>
          <w:sz w:val="22"/>
          <w:szCs w:val="22"/>
        </w:rPr>
        <w:t>Westleigh</w:t>
      </w:r>
      <w:proofErr w:type="spellEnd"/>
      <w:r w:rsidRPr="00301859">
        <w:rPr>
          <w:rFonts w:ascii="Arial" w:hAnsi="Arial" w:cs="Arial"/>
          <w:sz w:val="22"/>
          <w:szCs w:val="22"/>
        </w:rPr>
        <w:t xml:space="preserve"> Devon</w:t>
      </w:r>
      <w:r>
        <w:rPr>
          <w:rFonts w:ascii="Arial" w:hAnsi="Arial" w:cs="Arial"/>
          <w:sz w:val="22"/>
          <w:szCs w:val="22"/>
        </w:rPr>
        <w:t>. Granted</w:t>
      </w:r>
    </w:p>
    <w:p w14:paraId="11480A98" w14:textId="48156C75" w:rsidR="008A1A46" w:rsidRPr="003004BA" w:rsidRDefault="008A1A46" w:rsidP="003004BA">
      <w:pPr>
        <w:pStyle w:val="Body"/>
        <w:ind w:left="1440"/>
        <w:jc w:val="both"/>
        <w:rPr>
          <w:rFonts w:ascii="Arial" w:hAnsi="Arial" w:cs="Arial"/>
          <w:b/>
          <w:bCs/>
          <w:i/>
          <w:iCs/>
          <w:sz w:val="22"/>
          <w:szCs w:val="22"/>
          <w:lang w:val="en-US"/>
        </w:rPr>
      </w:pPr>
      <w:r w:rsidRPr="003004BA">
        <w:rPr>
          <w:rFonts w:ascii="Arial" w:hAnsi="Arial" w:cs="Arial"/>
          <w:b/>
          <w:bCs/>
          <w:sz w:val="22"/>
          <w:szCs w:val="22"/>
          <w:lang w:val="en-US"/>
        </w:rPr>
        <w:t>Transportation</w:t>
      </w:r>
    </w:p>
    <w:p w14:paraId="69FC4115" w14:textId="2696CEAE" w:rsidR="008A1A46" w:rsidRPr="008A1A46" w:rsidRDefault="008A1A46" w:rsidP="003004BA">
      <w:pPr>
        <w:pStyle w:val="Body"/>
        <w:ind w:left="1440"/>
        <w:jc w:val="both"/>
        <w:rPr>
          <w:rFonts w:ascii="Arial" w:hAnsi="Arial" w:cs="Arial"/>
          <w:i/>
          <w:iCs/>
          <w:sz w:val="22"/>
          <w:szCs w:val="22"/>
          <w:lang w:val="en-US"/>
        </w:rPr>
      </w:pPr>
      <w:r w:rsidRPr="008A1A46">
        <w:rPr>
          <w:rFonts w:ascii="Arial" w:hAnsi="Arial" w:cs="Arial"/>
          <w:i/>
          <w:iCs/>
          <w:sz w:val="22"/>
          <w:szCs w:val="22"/>
          <w:lang w:val="en-US"/>
        </w:rPr>
        <w:t>Report of Repairs to be</w:t>
      </w:r>
      <w:r>
        <w:rPr>
          <w:rFonts w:ascii="Arial" w:hAnsi="Arial" w:cs="Arial"/>
          <w:i/>
          <w:iCs/>
          <w:sz w:val="22"/>
          <w:szCs w:val="22"/>
          <w:lang w:val="en-US"/>
        </w:rPr>
        <w:t xml:space="preserve"> </w:t>
      </w:r>
      <w:r w:rsidRPr="008A1A46">
        <w:rPr>
          <w:rFonts w:ascii="Arial" w:hAnsi="Arial" w:cs="Arial"/>
          <w:i/>
          <w:iCs/>
          <w:sz w:val="22"/>
          <w:szCs w:val="22"/>
          <w:lang w:val="en-US"/>
        </w:rPr>
        <w:t>Addressed</w:t>
      </w:r>
    </w:p>
    <w:p w14:paraId="068A322C" w14:textId="335CA169" w:rsidR="008A1A46" w:rsidRPr="008A1A46" w:rsidRDefault="008A1A46" w:rsidP="003004BA">
      <w:pPr>
        <w:pStyle w:val="Body"/>
        <w:ind w:left="1440"/>
        <w:jc w:val="both"/>
        <w:rPr>
          <w:rFonts w:ascii="Arial" w:hAnsi="Arial" w:cs="Arial"/>
          <w:i/>
          <w:iCs/>
          <w:sz w:val="22"/>
          <w:szCs w:val="22"/>
          <w:lang w:val="en-US"/>
        </w:rPr>
      </w:pPr>
      <w:r w:rsidRPr="008A1A46">
        <w:rPr>
          <w:rFonts w:ascii="Arial" w:hAnsi="Arial" w:cs="Arial"/>
          <w:sz w:val="22"/>
          <w:szCs w:val="22"/>
          <w:lang w:val="en-US"/>
        </w:rPr>
        <w:t>No</w:t>
      </w:r>
      <w:r>
        <w:rPr>
          <w:rFonts w:ascii="Arial" w:hAnsi="Arial" w:cs="Arial"/>
          <w:sz w:val="22"/>
          <w:szCs w:val="22"/>
          <w:lang w:val="en-US"/>
        </w:rPr>
        <w:t xml:space="preserve"> reports of repairs to be addressed have been filed.</w:t>
      </w:r>
    </w:p>
    <w:p w14:paraId="03A8FEFB" w14:textId="17AC2831" w:rsidR="008A1A46" w:rsidRDefault="008A1A46" w:rsidP="003004BA">
      <w:pPr>
        <w:pStyle w:val="Body"/>
        <w:ind w:left="1440"/>
        <w:jc w:val="both"/>
        <w:rPr>
          <w:rFonts w:ascii="Arial" w:hAnsi="Arial" w:cs="Arial"/>
          <w:i/>
          <w:iCs/>
          <w:sz w:val="22"/>
          <w:szCs w:val="22"/>
          <w:lang w:val="en-US"/>
        </w:rPr>
      </w:pPr>
      <w:r w:rsidRPr="008A1A46">
        <w:rPr>
          <w:rFonts w:ascii="Arial" w:hAnsi="Arial" w:cs="Arial"/>
          <w:i/>
          <w:iCs/>
          <w:sz w:val="22"/>
          <w:szCs w:val="22"/>
          <w:lang w:val="en-US"/>
        </w:rPr>
        <w:t>Report of Repairs Addressed</w:t>
      </w:r>
    </w:p>
    <w:p w14:paraId="428EA5EF" w14:textId="6FBFD0C4" w:rsidR="008A1A46" w:rsidRPr="008A1A46" w:rsidRDefault="008A1A46" w:rsidP="003004BA">
      <w:pPr>
        <w:pStyle w:val="Body"/>
        <w:ind w:left="1440"/>
        <w:jc w:val="both"/>
        <w:rPr>
          <w:rFonts w:ascii="Arial" w:hAnsi="Arial" w:cs="Arial"/>
          <w:i/>
          <w:iCs/>
          <w:sz w:val="22"/>
          <w:szCs w:val="22"/>
          <w:lang w:val="en-US"/>
        </w:rPr>
      </w:pPr>
      <w:r>
        <w:rPr>
          <w:rFonts w:ascii="Arial" w:hAnsi="Arial" w:cs="Arial"/>
          <w:sz w:val="22"/>
          <w:szCs w:val="22"/>
          <w:lang w:val="en-US"/>
        </w:rPr>
        <w:t>No reports of repairs addressed have been filed.</w:t>
      </w:r>
    </w:p>
    <w:p w14:paraId="5EA46D7B" w14:textId="386AE7FD" w:rsidR="002225BB" w:rsidRDefault="002225BB" w:rsidP="002225BB">
      <w:pPr>
        <w:pStyle w:val="Body"/>
        <w:numPr>
          <w:ilvl w:val="0"/>
          <w:numId w:val="3"/>
        </w:numPr>
        <w:rPr>
          <w:rFonts w:ascii="Arial" w:hAnsi="Arial" w:cs="Arial"/>
          <w:b/>
          <w:bCs/>
          <w:sz w:val="22"/>
          <w:szCs w:val="22"/>
          <w:lang w:val="en-US"/>
        </w:rPr>
      </w:pPr>
      <w:r>
        <w:rPr>
          <w:rFonts w:ascii="Arial" w:hAnsi="Arial" w:cs="Arial"/>
          <w:b/>
          <w:bCs/>
          <w:sz w:val="22"/>
          <w:szCs w:val="22"/>
          <w:lang w:val="en-US"/>
        </w:rPr>
        <w:t xml:space="preserve">COMMUNITY CHAMPION </w:t>
      </w:r>
      <w:r w:rsidR="00C65575">
        <w:rPr>
          <w:rFonts w:ascii="Arial" w:hAnsi="Arial" w:cs="Arial"/>
          <w:b/>
          <w:bCs/>
          <w:sz w:val="22"/>
          <w:szCs w:val="22"/>
          <w:lang w:val="en-US"/>
        </w:rPr>
        <w:t>COMMITTEE</w:t>
      </w:r>
      <w:r w:rsidRPr="001B75D7">
        <w:rPr>
          <w:rFonts w:ascii="Arial" w:hAnsi="Arial" w:cs="Arial"/>
          <w:b/>
          <w:bCs/>
          <w:sz w:val="22"/>
          <w:szCs w:val="22"/>
          <w:lang w:val="en-US"/>
        </w:rPr>
        <w:t xml:space="preserve"> (</w:t>
      </w:r>
      <w:r>
        <w:rPr>
          <w:rFonts w:ascii="Arial" w:hAnsi="Arial" w:cs="Arial"/>
          <w:b/>
          <w:bCs/>
          <w:sz w:val="22"/>
          <w:szCs w:val="22"/>
          <w:lang w:val="en-US"/>
        </w:rPr>
        <w:t>CCC</w:t>
      </w:r>
      <w:r w:rsidRPr="001B75D7">
        <w:rPr>
          <w:rFonts w:ascii="Arial" w:hAnsi="Arial" w:cs="Arial"/>
          <w:b/>
          <w:bCs/>
          <w:sz w:val="22"/>
          <w:szCs w:val="22"/>
          <w:lang w:val="en-US"/>
        </w:rPr>
        <w:t>)</w:t>
      </w:r>
    </w:p>
    <w:p w14:paraId="2353BDC8" w14:textId="380E5E6F" w:rsidR="002225BB" w:rsidRPr="002225BB" w:rsidRDefault="00A943B1" w:rsidP="002225BB">
      <w:pPr>
        <w:pStyle w:val="Body"/>
        <w:numPr>
          <w:ilvl w:val="1"/>
          <w:numId w:val="3"/>
        </w:numPr>
        <w:jc w:val="both"/>
        <w:rPr>
          <w:rFonts w:ascii="Arial" w:hAnsi="Arial" w:cs="Arial"/>
          <w:b/>
          <w:bCs/>
          <w:sz w:val="22"/>
          <w:szCs w:val="22"/>
          <w:lang w:val="en-US"/>
        </w:rPr>
      </w:pPr>
      <w:r>
        <w:rPr>
          <w:rFonts w:ascii="Arial" w:hAnsi="Arial" w:cs="Arial"/>
          <w:sz w:val="22"/>
          <w:szCs w:val="22"/>
          <w:lang w:val="en-US"/>
        </w:rPr>
        <w:t xml:space="preserve">Following a request from the Chair of the Community Champions Committee to form their own independent committee, the parish council voted in good faith to discontinue the CCC in its existing form removing it from the umbrella of the parish council. The parish council </w:t>
      </w:r>
      <w:r w:rsidR="00C54AD4">
        <w:rPr>
          <w:rFonts w:ascii="Arial" w:hAnsi="Arial" w:cs="Arial"/>
          <w:sz w:val="22"/>
          <w:szCs w:val="22"/>
          <w:lang w:val="en-US"/>
        </w:rPr>
        <w:t xml:space="preserve">is very disappointed by this decision and felt the PC and CCC had been working well and making progress. However, </w:t>
      </w:r>
      <w:r w:rsidR="00C456E4">
        <w:rPr>
          <w:rFonts w:ascii="Arial" w:hAnsi="Arial" w:cs="Arial"/>
          <w:sz w:val="22"/>
          <w:szCs w:val="22"/>
          <w:lang w:val="en-US"/>
        </w:rPr>
        <w:t xml:space="preserve">despite this setback, </w:t>
      </w:r>
      <w:r w:rsidR="00C54AD4">
        <w:rPr>
          <w:rFonts w:ascii="Arial" w:hAnsi="Arial" w:cs="Arial"/>
          <w:sz w:val="22"/>
          <w:szCs w:val="22"/>
          <w:lang w:val="en-US"/>
        </w:rPr>
        <w:t xml:space="preserve">the parish council </w:t>
      </w:r>
      <w:r>
        <w:rPr>
          <w:rFonts w:ascii="Arial" w:hAnsi="Arial" w:cs="Arial"/>
          <w:sz w:val="22"/>
          <w:szCs w:val="22"/>
          <w:lang w:val="en-US"/>
        </w:rPr>
        <w:t xml:space="preserve">hopes to work closely with the new community group in the future. </w:t>
      </w:r>
    </w:p>
    <w:p w14:paraId="01B3371D" w14:textId="6A25504E" w:rsidR="001B75D7" w:rsidRDefault="001B75D7" w:rsidP="001B75D7">
      <w:pPr>
        <w:pStyle w:val="Body"/>
        <w:numPr>
          <w:ilvl w:val="0"/>
          <w:numId w:val="3"/>
        </w:numPr>
        <w:jc w:val="both"/>
        <w:rPr>
          <w:rFonts w:ascii="Arial" w:hAnsi="Arial" w:cs="Arial"/>
          <w:b/>
          <w:bCs/>
          <w:sz w:val="22"/>
          <w:szCs w:val="22"/>
          <w:lang w:val="en-US"/>
        </w:rPr>
      </w:pPr>
      <w:r w:rsidRPr="001B75D7">
        <w:rPr>
          <w:rFonts w:ascii="Arial" w:hAnsi="Arial" w:cs="Arial"/>
          <w:b/>
          <w:bCs/>
          <w:sz w:val="22"/>
          <w:szCs w:val="22"/>
          <w:lang w:val="en-US"/>
        </w:rPr>
        <w:t>FINANCE, AUDIT AND RISK COMMITTEE (FARC)</w:t>
      </w:r>
    </w:p>
    <w:p w14:paraId="5468C6A0" w14:textId="4C5488D9" w:rsidR="004B2F7D" w:rsidRPr="00BC4190" w:rsidRDefault="007E640E" w:rsidP="00BC4190">
      <w:pPr>
        <w:pStyle w:val="Body"/>
        <w:numPr>
          <w:ilvl w:val="1"/>
          <w:numId w:val="3"/>
        </w:numPr>
        <w:jc w:val="both"/>
        <w:rPr>
          <w:rFonts w:ascii="Arial" w:hAnsi="Arial" w:cs="Arial"/>
          <w:b/>
          <w:bCs/>
          <w:sz w:val="22"/>
          <w:szCs w:val="22"/>
          <w:lang w:val="en-US"/>
        </w:rPr>
      </w:pPr>
      <w:r>
        <w:rPr>
          <w:rFonts w:ascii="Arial" w:hAnsi="Arial" w:cs="Arial"/>
          <w:sz w:val="22"/>
          <w:szCs w:val="22"/>
          <w:lang w:val="en-US"/>
        </w:rPr>
        <w:t>No report from the committee was filed.</w:t>
      </w:r>
    </w:p>
    <w:p w14:paraId="6AC6FC98" w14:textId="0C1D2032" w:rsidR="007E640E" w:rsidRDefault="007E640E" w:rsidP="007E640E">
      <w:pPr>
        <w:pStyle w:val="Body"/>
        <w:numPr>
          <w:ilvl w:val="0"/>
          <w:numId w:val="3"/>
        </w:numPr>
        <w:jc w:val="both"/>
        <w:rPr>
          <w:rFonts w:ascii="Arial" w:hAnsi="Arial" w:cs="Arial"/>
          <w:b/>
          <w:bCs/>
          <w:sz w:val="22"/>
          <w:szCs w:val="22"/>
          <w:lang w:val="en-US"/>
        </w:rPr>
      </w:pPr>
      <w:r>
        <w:rPr>
          <w:rFonts w:ascii="Arial" w:hAnsi="Arial" w:cs="Arial"/>
          <w:b/>
          <w:bCs/>
          <w:sz w:val="22"/>
          <w:szCs w:val="22"/>
          <w:lang w:val="en-US"/>
        </w:rPr>
        <w:t>PUBLIC RIGHTS OF WAY (PROW)</w:t>
      </w:r>
    </w:p>
    <w:p w14:paraId="6ED55465" w14:textId="2FB98617" w:rsidR="007E640E" w:rsidRPr="001B75D7" w:rsidRDefault="00A943B1" w:rsidP="007E640E">
      <w:pPr>
        <w:pStyle w:val="Body"/>
        <w:numPr>
          <w:ilvl w:val="1"/>
          <w:numId w:val="3"/>
        </w:numPr>
        <w:jc w:val="both"/>
        <w:rPr>
          <w:rFonts w:ascii="Arial" w:hAnsi="Arial" w:cs="Arial"/>
          <w:b/>
          <w:bCs/>
          <w:sz w:val="22"/>
          <w:szCs w:val="22"/>
          <w:lang w:val="en-US"/>
        </w:rPr>
      </w:pPr>
      <w:r>
        <w:rPr>
          <w:rFonts w:ascii="Arial" w:hAnsi="Arial" w:cs="Arial"/>
          <w:sz w:val="22"/>
          <w:szCs w:val="22"/>
          <w:lang w:val="en-US"/>
        </w:rPr>
        <w:t>Our P3 contractor has been continuing to maintain the footpaths within the parish, clearing vegetation and carrying out repairs where needed.</w:t>
      </w:r>
    </w:p>
    <w:p w14:paraId="70752B76" w14:textId="44199F4B" w:rsidR="001B75D7" w:rsidRDefault="003004BA" w:rsidP="00D60ADE">
      <w:pPr>
        <w:pStyle w:val="Body"/>
        <w:numPr>
          <w:ilvl w:val="0"/>
          <w:numId w:val="3"/>
        </w:numPr>
        <w:rPr>
          <w:rFonts w:ascii="Arial" w:hAnsi="Arial" w:cs="Arial"/>
          <w:b/>
          <w:bCs/>
          <w:sz w:val="22"/>
          <w:szCs w:val="22"/>
          <w:lang w:val="en-US"/>
        </w:rPr>
      </w:pPr>
      <w:r>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14:anchorId="2600CED9" wp14:editId="5283239D">
                <wp:simplePos x="0" y="0"/>
                <wp:positionH relativeFrom="column">
                  <wp:posOffset>2571750</wp:posOffset>
                </wp:positionH>
                <wp:positionV relativeFrom="paragraph">
                  <wp:posOffset>349250</wp:posOffset>
                </wp:positionV>
                <wp:extent cx="920750" cy="35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20750" cy="355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7FDAF9E" w14:textId="780984DD" w:rsidR="003004BA" w:rsidRPr="004B7659" w:rsidRDefault="004B7659">
                            <w:pPr>
                              <w:rPr>
                                <w:lang w:val="en-GB"/>
                              </w:rPr>
                            </w:pPr>
                            <w:r>
                              <w:rPr>
                                <w:lang w:val="en-GB"/>
                              </w:rPr>
                              <w:t>19-2021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0CED9" id="_x0000_t202" coordsize="21600,21600" o:spt="202" path="m,l,21600r21600,l21600,xe">
                <v:stroke joinstyle="miter"/>
                <v:path gradientshapeok="t" o:connecttype="rect"/>
              </v:shapetype>
              <v:shape id="Text Box 4" o:spid="_x0000_s1027" type="#_x0000_t202" style="position:absolute;left:0;text-align:left;margin-left:202.5pt;margin-top:27.5pt;width:72.5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" filled="f" stroked="f" strokeweight="1pt">
                <v:stroke miterlimit="4"/>
                <v:textbox inset="4pt,4pt,4pt,4pt">
                  <w:txbxContent>
                    <w:p w14:paraId="17FDAF9E" w14:textId="780984DD" w:rsidR="003004BA" w:rsidRPr="004B7659" w:rsidRDefault="004B7659">
                      <w:pPr>
                        <w:rPr>
                          <w:lang w:val="en-GB"/>
                        </w:rPr>
                      </w:pPr>
                      <w:r>
                        <w:rPr>
                          <w:lang w:val="en-GB"/>
                        </w:rPr>
                        <w:t>19-2021</w:t>
                      </w:r>
                    </w:p>
                  </w:txbxContent>
                </v:textbox>
              </v:shape>
            </w:pict>
          </mc:Fallback>
        </mc:AlternateContent>
      </w:r>
      <w:r w:rsidR="00985309">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361B078E" wp14:editId="61085EA0">
                <wp:simplePos x="0" y="0"/>
                <wp:positionH relativeFrom="column">
                  <wp:posOffset>2292350</wp:posOffset>
                </wp:positionH>
                <wp:positionV relativeFrom="paragraph">
                  <wp:posOffset>-2171700</wp:posOffset>
                </wp:positionV>
                <wp:extent cx="393700" cy="647700"/>
                <wp:effectExtent l="0" t="0" r="0" b="0"/>
                <wp:wrapNone/>
                <wp:docPr id="2" name="Text Box 2"/>
                <wp:cNvGraphicFramePr/>
                <a:graphic xmlns:a="http://schemas.openxmlformats.org/drawingml/2006/main">
                  <a:graphicData uri="http://schemas.microsoft.com/office/word/2010/wordprocessingShape">
                    <wps:wsp>
                      <wps:cNvSpPr txBox="1"/>
                      <wps:spPr>
                        <a:xfrm flipV="1">
                          <a:off x="0" y="0"/>
                          <a:ext cx="393700" cy="647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A8A06EE" w14:textId="04FDF86B" w:rsidR="0008000B" w:rsidRPr="0008000B" w:rsidRDefault="0008000B">
                            <w:pPr>
                              <w:rPr>
                                <w:lang w:val="en-GB"/>
                              </w:rPr>
                            </w:pPr>
                            <w:r>
                              <w:rPr>
                                <w:lang w:val="en-GB"/>
                              </w:rPr>
                              <w:t>19-2021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078E" id="Text Box 2" o:spid="_x0000_s1028" type="#_x0000_t202" style="position:absolute;left:0;text-align:left;margin-left:180.5pt;margin-top:-171pt;width:31pt;height:5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" filled="f" stroked="f" strokeweight="1pt">
                <v:stroke miterlimit="4"/>
                <v:textbox inset="4pt,4pt,4pt,4pt">
                  <w:txbxContent>
                    <w:p w14:paraId="7A8A06EE" w14:textId="04FDF86B" w:rsidR="0008000B" w:rsidRPr="0008000B" w:rsidRDefault="0008000B">
                      <w:pPr>
                        <w:rPr>
                          <w:lang w:val="en-GB"/>
                        </w:rPr>
                      </w:pPr>
                      <w:r>
                        <w:rPr>
                          <w:lang w:val="en-GB"/>
                        </w:rPr>
                        <w:t>19-2021</w:t>
                      </w:r>
                    </w:p>
                  </w:txbxContent>
                </v:textbox>
              </v:shape>
            </w:pict>
          </mc:Fallback>
        </mc:AlternateContent>
      </w:r>
      <w:r w:rsidR="00D60ADE" w:rsidRPr="00D60ADE">
        <w:rPr>
          <w:rFonts w:ascii="Arial" w:hAnsi="Arial" w:cs="Arial"/>
          <w:b/>
          <w:bCs/>
          <w:sz w:val="22"/>
          <w:szCs w:val="22"/>
          <w:lang w:val="en-US"/>
        </w:rPr>
        <w:t>GRAND WESTERN CANAL JOINT ADVISORY COMMITTEE</w:t>
      </w:r>
      <w:r w:rsidR="00D60ADE">
        <w:rPr>
          <w:rFonts w:ascii="Arial" w:hAnsi="Arial" w:cs="Arial"/>
          <w:b/>
          <w:bCs/>
          <w:sz w:val="22"/>
          <w:szCs w:val="22"/>
          <w:lang w:val="en-US"/>
        </w:rPr>
        <w:t xml:space="preserve"> (JAC)</w:t>
      </w:r>
    </w:p>
    <w:p w14:paraId="739FCAC3" w14:textId="3C951ADE" w:rsidR="007519F1" w:rsidRPr="002225BB" w:rsidRDefault="0008000B" w:rsidP="0008000B">
      <w:pPr>
        <w:pStyle w:val="Body"/>
        <w:numPr>
          <w:ilvl w:val="1"/>
          <w:numId w:val="3"/>
        </w:numPr>
        <w:rPr>
          <w:rFonts w:ascii="Arial" w:hAnsi="Arial" w:cs="Arial"/>
          <w:b/>
          <w:bCs/>
          <w:sz w:val="22"/>
          <w:szCs w:val="22"/>
          <w:lang w:val="en-US"/>
        </w:rPr>
      </w:pPr>
      <w:r>
        <w:rPr>
          <w:rFonts w:ascii="Arial" w:hAnsi="Arial" w:cs="Arial"/>
          <w:sz w:val="22"/>
          <w:szCs w:val="22"/>
          <w:lang w:val="en-US"/>
        </w:rPr>
        <w:lastRenderedPageBreak/>
        <w:t>The next JAC meeting is on 5</w:t>
      </w:r>
      <w:r w:rsidRPr="0008000B">
        <w:rPr>
          <w:rFonts w:ascii="Arial" w:hAnsi="Arial" w:cs="Arial"/>
          <w:sz w:val="22"/>
          <w:szCs w:val="22"/>
          <w:vertAlign w:val="superscript"/>
          <w:lang w:val="en-US"/>
        </w:rPr>
        <w:t>th</w:t>
      </w:r>
      <w:r>
        <w:rPr>
          <w:rFonts w:ascii="Arial" w:hAnsi="Arial" w:cs="Arial"/>
          <w:sz w:val="22"/>
          <w:szCs w:val="22"/>
          <w:lang w:val="en-US"/>
        </w:rPr>
        <w:t xml:space="preserve"> October 2021.</w:t>
      </w:r>
      <w:r w:rsidR="00E62A5D">
        <w:rPr>
          <w:rFonts w:ascii="Arial" w:hAnsi="Arial" w:cs="Arial"/>
          <w:sz w:val="22"/>
          <w:szCs w:val="22"/>
          <w:lang w:val="en-US"/>
        </w:rPr>
        <w:t xml:space="preserve"> LW to attend.</w:t>
      </w:r>
    </w:p>
    <w:p w14:paraId="4AAA828D" w14:textId="12161B56" w:rsidR="002225BB" w:rsidRDefault="002225BB" w:rsidP="00D60ADE">
      <w:pPr>
        <w:pStyle w:val="Body"/>
        <w:numPr>
          <w:ilvl w:val="0"/>
          <w:numId w:val="3"/>
        </w:numPr>
        <w:rPr>
          <w:rFonts w:ascii="Arial" w:hAnsi="Arial" w:cs="Arial"/>
          <w:b/>
          <w:bCs/>
          <w:sz w:val="22"/>
          <w:szCs w:val="22"/>
          <w:lang w:val="en-US"/>
        </w:rPr>
      </w:pPr>
      <w:r w:rsidRPr="002225BB">
        <w:rPr>
          <w:rFonts w:ascii="Arial" w:hAnsi="Arial" w:cs="Arial"/>
          <w:b/>
          <w:bCs/>
          <w:sz w:val="22"/>
          <w:szCs w:val="22"/>
          <w:lang w:val="en-US"/>
        </w:rPr>
        <w:t>QUARRY LIAISON COMMITTEE</w:t>
      </w:r>
    </w:p>
    <w:p w14:paraId="75236F88" w14:textId="704DBE6B" w:rsidR="002225BB" w:rsidRPr="00701E64" w:rsidRDefault="00E62A5D" w:rsidP="002225BB">
      <w:pPr>
        <w:pStyle w:val="Body"/>
        <w:numPr>
          <w:ilvl w:val="1"/>
          <w:numId w:val="3"/>
        </w:numPr>
        <w:rPr>
          <w:rFonts w:ascii="Arial" w:hAnsi="Arial" w:cs="Arial"/>
          <w:b/>
          <w:bCs/>
          <w:sz w:val="22"/>
          <w:szCs w:val="22"/>
          <w:lang w:val="en-US"/>
        </w:rPr>
      </w:pPr>
      <w:r>
        <w:rPr>
          <w:rFonts w:ascii="Arial" w:hAnsi="Arial" w:cs="Arial"/>
          <w:sz w:val="22"/>
          <w:szCs w:val="22"/>
          <w:lang w:val="en-US"/>
        </w:rPr>
        <w:t xml:space="preserve">A </w:t>
      </w:r>
      <w:proofErr w:type="spellStart"/>
      <w:r>
        <w:rPr>
          <w:rFonts w:ascii="Arial" w:hAnsi="Arial" w:cs="Arial"/>
          <w:sz w:val="22"/>
          <w:szCs w:val="22"/>
          <w:lang w:val="en-US"/>
        </w:rPr>
        <w:t>Westleigh</w:t>
      </w:r>
      <w:proofErr w:type="spellEnd"/>
      <w:r>
        <w:rPr>
          <w:rFonts w:ascii="Arial" w:hAnsi="Arial" w:cs="Arial"/>
          <w:sz w:val="22"/>
          <w:szCs w:val="22"/>
          <w:lang w:val="en-US"/>
        </w:rPr>
        <w:t xml:space="preserve"> Quarry Liaison Group meeting was held on Monday 13</w:t>
      </w:r>
      <w:r w:rsidRPr="00E62A5D">
        <w:rPr>
          <w:rFonts w:ascii="Arial" w:hAnsi="Arial" w:cs="Arial"/>
          <w:sz w:val="22"/>
          <w:szCs w:val="22"/>
          <w:vertAlign w:val="superscript"/>
          <w:lang w:val="en-US"/>
        </w:rPr>
        <w:t>th</w:t>
      </w:r>
      <w:r>
        <w:rPr>
          <w:rFonts w:ascii="Arial" w:hAnsi="Arial" w:cs="Arial"/>
          <w:sz w:val="22"/>
          <w:szCs w:val="22"/>
          <w:lang w:val="en-US"/>
        </w:rPr>
        <w:t xml:space="preserve"> September. In brief, details on the design of the new asphalt plant are being </w:t>
      </w:r>
      <w:proofErr w:type="spellStart"/>
      <w:r>
        <w:rPr>
          <w:rFonts w:ascii="Arial" w:hAnsi="Arial" w:cs="Arial"/>
          <w:sz w:val="22"/>
          <w:szCs w:val="22"/>
          <w:lang w:val="en-US"/>
        </w:rPr>
        <w:t>finali</w:t>
      </w:r>
      <w:r w:rsidR="00620B76">
        <w:rPr>
          <w:rFonts w:ascii="Arial" w:hAnsi="Arial" w:cs="Arial"/>
          <w:sz w:val="22"/>
          <w:szCs w:val="22"/>
          <w:lang w:val="en-US"/>
        </w:rPr>
        <w:t>s</w:t>
      </w:r>
      <w:r>
        <w:rPr>
          <w:rFonts w:ascii="Arial" w:hAnsi="Arial" w:cs="Arial"/>
          <w:sz w:val="22"/>
          <w:szCs w:val="22"/>
          <w:lang w:val="en-US"/>
        </w:rPr>
        <w:t>ed</w:t>
      </w:r>
      <w:proofErr w:type="spellEnd"/>
      <w:r>
        <w:rPr>
          <w:rFonts w:ascii="Arial" w:hAnsi="Arial" w:cs="Arial"/>
          <w:sz w:val="22"/>
          <w:szCs w:val="22"/>
          <w:lang w:val="en-US"/>
        </w:rPr>
        <w:t xml:space="preserve"> and it is expected to be fully operational by the second quarter of 2024.  Within seven days of the new plant being commissioned the </w:t>
      </w:r>
      <w:proofErr w:type="spellStart"/>
      <w:r>
        <w:rPr>
          <w:rFonts w:ascii="Arial" w:hAnsi="Arial" w:cs="Arial"/>
          <w:sz w:val="22"/>
          <w:szCs w:val="22"/>
          <w:lang w:val="en-US"/>
        </w:rPr>
        <w:t>Westleigh</w:t>
      </w:r>
      <w:proofErr w:type="spellEnd"/>
      <w:r>
        <w:rPr>
          <w:rFonts w:ascii="Arial" w:hAnsi="Arial" w:cs="Arial"/>
          <w:sz w:val="22"/>
          <w:szCs w:val="22"/>
          <w:lang w:val="en-US"/>
        </w:rPr>
        <w:t xml:space="preserve"> plant will cease operations.  This will lead to an immediate reduction in lorry movements through Burlescombe. </w:t>
      </w:r>
    </w:p>
    <w:p w14:paraId="23FD219A" w14:textId="0089DFEB" w:rsidR="00701E64" w:rsidRDefault="00701E64" w:rsidP="00701E64">
      <w:pPr>
        <w:pStyle w:val="Body"/>
        <w:numPr>
          <w:ilvl w:val="0"/>
          <w:numId w:val="3"/>
        </w:numPr>
        <w:rPr>
          <w:rFonts w:ascii="Arial" w:hAnsi="Arial" w:cs="Arial"/>
          <w:b/>
          <w:bCs/>
          <w:sz w:val="22"/>
          <w:szCs w:val="22"/>
          <w:lang w:val="en-US"/>
        </w:rPr>
      </w:pPr>
      <w:r>
        <w:rPr>
          <w:rFonts w:ascii="Arial" w:hAnsi="Arial" w:cs="Arial"/>
          <w:b/>
          <w:bCs/>
          <w:sz w:val="22"/>
          <w:szCs w:val="22"/>
          <w:lang w:val="en-US"/>
        </w:rPr>
        <w:t>CLERK’S REPORT</w:t>
      </w:r>
    </w:p>
    <w:p w14:paraId="40FED37B" w14:textId="499F590A" w:rsidR="00701E64" w:rsidRPr="002812B7" w:rsidRDefault="002812B7" w:rsidP="00701E64">
      <w:pPr>
        <w:pStyle w:val="Body"/>
        <w:numPr>
          <w:ilvl w:val="1"/>
          <w:numId w:val="3"/>
        </w:numPr>
        <w:rPr>
          <w:rFonts w:ascii="Arial" w:hAnsi="Arial" w:cs="Arial"/>
          <w:b/>
          <w:bCs/>
          <w:sz w:val="22"/>
          <w:szCs w:val="22"/>
          <w:lang w:val="en-US"/>
        </w:rPr>
      </w:pPr>
      <w:r>
        <w:rPr>
          <w:rFonts w:ascii="Arial" w:hAnsi="Arial" w:cs="Arial"/>
          <w:sz w:val="22"/>
          <w:szCs w:val="22"/>
          <w:lang w:val="en-US"/>
        </w:rPr>
        <w:t>Confirmation of expenditure approved:</w:t>
      </w:r>
    </w:p>
    <w:p w14:paraId="0127A2DD" w14:textId="3FD95EF5" w:rsidR="002812B7" w:rsidRPr="002812B7" w:rsidRDefault="002812B7" w:rsidP="00701E64">
      <w:pPr>
        <w:pStyle w:val="Body"/>
        <w:numPr>
          <w:ilvl w:val="1"/>
          <w:numId w:val="3"/>
        </w:numPr>
        <w:rPr>
          <w:rFonts w:ascii="Arial" w:hAnsi="Arial" w:cs="Arial"/>
          <w:b/>
          <w:bCs/>
          <w:sz w:val="22"/>
          <w:szCs w:val="22"/>
          <w:lang w:val="en-US"/>
        </w:rPr>
      </w:pPr>
      <w:r>
        <w:rPr>
          <w:rFonts w:ascii="Arial" w:hAnsi="Arial" w:cs="Arial"/>
          <w:sz w:val="22"/>
          <w:szCs w:val="22"/>
          <w:lang w:val="en-US"/>
        </w:rPr>
        <w:t>Jackalope £500.00</w:t>
      </w:r>
    </w:p>
    <w:p w14:paraId="24237C05" w14:textId="5D74A956" w:rsidR="002812B7" w:rsidRPr="002812B7" w:rsidRDefault="002812B7" w:rsidP="00701E64">
      <w:pPr>
        <w:pStyle w:val="Body"/>
        <w:numPr>
          <w:ilvl w:val="1"/>
          <w:numId w:val="3"/>
        </w:numPr>
        <w:rPr>
          <w:rFonts w:ascii="Arial" w:hAnsi="Arial" w:cs="Arial"/>
          <w:b/>
          <w:bCs/>
          <w:sz w:val="22"/>
          <w:szCs w:val="22"/>
          <w:lang w:val="en-US"/>
        </w:rPr>
      </w:pPr>
      <w:r>
        <w:rPr>
          <w:rFonts w:ascii="Arial" w:hAnsi="Arial" w:cs="Arial"/>
          <w:sz w:val="22"/>
          <w:szCs w:val="22"/>
          <w:lang w:val="en-US"/>
        </w:rPr>
        <w:t>Grahame Hawkins £180.00 Vegetation clearance</w:t>
      </w:r>
    </w:p>
    <w:p w14:paraId="5F91332A" w14:textId="31D53EBF" w:rsidR="002812B7" w:rsidRPr="00D65ECC" w:rsidRDefault="00D65ECC" w:rsidP="00701E64">
      <w:pPr>
        <w:pStyle w:val="Body"/>
        <w:numPr>
          <w:ilvl w:val="1"/>
          <w:numId w:val="3"/>
        </w:numPr>
        <w:rPr>
          <w:rFonts w:ascii="Arial" w:hAnsi="Arial" w:cs="Arial"/>
          <w:b/>
          <w:bCs/>
          <w:sz w:val="22"/>
          <w:szCs w:val="22"/>
          <w:lang w:val="en-US"/>
        </w:rPr>
      </w:pPr>
      <w:r>
        <w:rPr>
          <w:rFonts w:ascii="Arial" w:hAnsi="Arial" w:cs="Arial"/>
          <w:sz w:val="22"/>
          <w:szCs w:val="22"/>
          <w:lang w:val="en-US"/>
        </w:rPr>
        <w:t>Sue Jarvis  £330.00  Clerk pay</w:t>
      </w:r>
    </w:p>
    <w:p w14:paraId="5CD4ECDE" w14:textId="338C659E" w:rsidR="00D65ECC" w:rsidRPr="00D65ECC" w:rsidRDefault="00D65ECC" w:rsidP="00701E64">
      <w:pPr>
        <w:pStyle w:val="Body"/>
        <w:numPr>
          <w:ilvl w:val="1"/>
          <w:numId w:val="3"/>
        </w:numPr>
        <w:rPr>
          <w:rFonts w:ascii="Arial" w:hAnsi="Arial" w:cs="Arial"/>
          <w:b/>
          <w:bCs/>
          <w:sz w:val="22"/>
          <w:szCs w:val="22"/>
          <w:lang w:val="en-US"/>
        </w:rPr>
      </w:pPr>
      <w:r>
        <w:rPr>
          <w:rFonts w:ascii="Arial" w:hAnsi="Arial" w:cs="Arial"/>
          <w:sz w:val="22"/>
          <w:szCs w:val="22"/>
          <w:lang w:val="en-US"/>
        </w:rPr>
        <w:t>CGM  £405.00 Grass cutting</w:t>
      </w:r>
    </w:p>
    <w:p w14:paraId="2C231E50" w14:textId="31AF39B7" w:rsidR="00D65ECC" w:rsidRDefault="00D65ECC" w:rsidP="00701E64">
      <w:pPr>
        <w:pStyle w:val="Body"/>
        <w:numPr>
          <w:ilvl w:val="1"/>
          <w:numId w:val="3"/>
        </w:numPr>
        <w:rPr>
          <w:rFonts w:ascii="Arial" w:hAnsi="Arial" w:cs="Arial"/>
          <w:b/>
          <w:bCs/>
          <w:sz w:val="22"/>
          <w:szCs w:val="22"/>
          <w:lang w:val="en-US"/>
        </w:rPr>
      </w:pPr>
      <w:r w:rsidRPr="00D65ECC">
        <w:rPr>
          <w:rFonts w:ascii="Arial" w:hAnsi="Arial" w:cs="Arial"/>
          <w:b/>
          <w:bCs/>
          <w:sz w:val="22"/>
          <w:szCs w:val="22"/>
          <w:lang w:val="en-US"/>
        </w:rPr>
        <w:t>Approved</w:t>
      </w:r>
      <w:r>
        <w:rPr>
          <w:rFonts w:ascii="Arial" w:hAnsi="Arial" w:cs="Arial"/>
          <w:b/>
          <w:bCs/>
          <w:sz w:val="22"/>
          <w:szCs w:val="22"/>
          <w:lang w:val="en-US"/>
        </w:rPr>
        <w:t>:</w:t>
      </w:r>
    </w:p>
    <w:p w14:paraId="2A45E36B" w14:textId="662439DC" w:rsidR="00D65ECC" w:rsidRPr="00D65ECC" w:rsidRDefault="00D65ECC" w:rsidP="00701E64">
      <w:pPr>
        <w:pStyle w:val="Body"/>
        <w:numPr>
          <w:ilvl w:val="1"/>
          <w:numId w:val="3"/>
        </w:numPr>
        <w:rPr>
          <w:rFonts w:ascii="Arial" w:hAnsi="Arial" w:cs="Arial"/>
          <w:b/>
          <w:bCs/>
          <w:sz w:val="22"/>
          <w:szCs w:val="22"/>
          <w:lang w:val="en-US"/>
        </w:rPr>
      </w:pPr>
      <w:r>
        <w:rPr>
          <w:rFonts w:ascii="Arial" w:hAnsi="Arial" w:cs="Arial"/>
          <w:sz w:val="22"/>
          <w:szCs w:val="22"/>
          <w:lang w:val="en-US"/>
        </w:rPr>
        <w:t xml:space="preserve">Clerk pay Oct </w:t>
      </w:r>
      <w:r>
        <w:rPr>
          <w:rFonts w:ascii="Arial" w:hAnsi="Arial" w:cs="Arial"/>
          <w:sz w:val="22"/>
          <w:szCs w:val="22"/>
          <w:lang w:val="en-US"/>
        </w:rPr>
        <w:tab/>
        <w:t>£330.00</w:t>
      </w:r>
    </w:p>
    <w:p w14:paraId="16CC9A52" w14:textId="6F9BAC0B" w:rsidR="00D65ECC" w:rsidRPr="00D65ECC" w:rsidRDefault="00D65ECC" w:rsidP="00701E64">
      <w:pPr>
        <w:pStyle w:val="Body"/>
        <w:numPr>
          <w:ilvl w:val="1"/>
          <w:numId w:val="3"/>
        </w:numPr>
        <w:rPr>
          <w:rFonts w:ascii="Arial" w:hAnsi="Arial" w:cs="Arial"/>
          <w:b/>
          <w:bCs/>
          <w:sz w:val="22"/>
          <w:szCs w:val="22"/>
          <w:lang w:val="en-US"/>
        </w:rPr>
      </w:pPr>
      <w:r>
        <w:rPr>
          <w:rFonts w:ascii="Arial" w:hAnsi="Arial" w:cs="Arial"/>
          <w:sz w:val="22"/>
          <w:szCs w:val="22"/>
          <w:lang w:val="en-US"/>
        </w:rPr>
        <w:t>Planning course SD 13/10/21  £36.00</w:t>
      </w:r>
    </w:p>
    <w:p w14:paraId="42240CC5" w14:textId="4373D119" w:rsidR="00D65ECC" w:rsidRPr="00A336F6" w:rsidRDefault="00D65ECC" w:rsidP="00701E64">
      <w:pPr>
        <w:pStyle w:val="Body"/>
        <w:numPr>
          <w:ilvl w:val="1"/>
          <w:numId w:val="3"/>
        </w:numPr>
        <w:rPr>
          <w:rFonts w:ascii="Arial" w:hAnsi="Arial" w:cs="Arial"/>
          <w:b/>
          <w:bCs/>
          <w:sz w:val="22"/>
          <w:szCs w:val="22"/>
          <w:lang w:val="en-US"/>
        </w:rPr>
      </w:pPr>
      <w:r w:rsidRPr="00A336F6">
        <w:rPr>
          <w:rFonts w:ascii="Arial" w:hAnsi="Arial" w:cs="Arial"/>
          <w:sz w:val="22"/>
          <w:szCs w:val="22"/>
          <w:lang w:val="en-US"/>
        </w:rPr>
        <w:t xml:space="preserve">Summary of Accounts. </w:t>
      </w:r>
      <w:r w:rsidR="00A336F6" w:rsidRPr="00A336F6">
        <w:rPr>
          <w:rFonts w:ascii="Arial" w:hAnsi="Arial" w:cs="Arial"/>
          <w:sz w:val="22"/>
          <w:szCs w:val="22"/>
        </w:rPr>
        <w:t xml:space="preserve">The RFO had circulated to the Councillors the </w:t>
      </w:r>
      <w:r w:rsidR="00AC0D8B">
        <w:rPr>
          <w:rFonts w:ascii="Arial" w:hAnsi="Arial" w:cs="Arial"/>
          <w:sz w:val="22"/>
          <w:szCs w:val="22"/>
        </w:rPr>
        <w:t>October</w:t>
      </w:r>
      <w:r w:rsidR="00A336F6" w:rsidRPr="00A336F6">
        <w:rPr>
          <w:rFonts w:ascii="Arial" w:hAnsi="Arial" w:cs="Arial"/>
          <w:sz w:val="22"/>
          <w:szCs w:val="22"/>
        </w:rPr>
        <w:t xml:space="preserve"> statement of Accounts.  Cllrs had no comments to make and approved the statements.  The Chairman signed the bank statements and accounting statement.</w:t>
      </w:r>
    </w:p>
    <w:p w14:paraId="0832E80E" w14:textId="13FCAFAD" w:rsidR="00701E64" w:rsidRDefault="00701E64" w:rsidP="00701E64">
      <w:pPr>
        <w:pStyle w:val="Body"/>
        <w:numPr>
          <w:ilvl w:val="0"/>
          <w:numId w:val="3"/>
        </w:numPr>
        <w:rPr>
          <w:rFonts w:ascii="Arial" w:hAnsi="Arial" w:cs="Arial"/>
          <w:b/>
          <w:bCs/>
          <w:sz w:val="22"/>
          <w:szCs w:val="22"/>
          <w:lang w:val="en-US"/>
        </w:rPr>
      </w:pPr>
      <w:r>
        <w:rPr>
          <w:rFonts w:ascii="Arial" w:hAnsi="Arial" w:cs="Arial"/>
          <w:b/>
          <w:bCs/>
          <w:sz w:val="22"/>
          <w:szCs w:val="22"/>
          <w:lang w:val="en-US"/>
        </w:rPr>
        <w:t>CORRESPONDENCE</w:t>
      </w:r>
    </w:p>
    <w:p w14:paraId="3F64E627" w14:textId="544F27D7" w:rsidR="00701E64" w:rsidRPr="00E45AC5" w:rsidRDefault="00701E64" w:rsidP="00E45AC5">
      <w:pPr>
        <w:pStyle w:val="Body"/>
        <w:numPr>
          <w:ilvl w:val="1"/>
          <w:numId w:val="3"/>
        </w:numPr>
        <w:rPr>
          <w:rFonts w:ascii="Arial" w:hAnsi="Arial" w:cs="Arial"/>
          <w:b/>
          <w:bCs/>
          <w:sz w:val="22"/>
          <w:szCs w:val="22"/>
          <w:lang w:val="en-US"/>
        </w:rPr>
      </w:pPr>
      <w:r>
        <w:rPr>
          <w:rFonts w:ascii="Arial" w:hAnsi="Arial" w:cs="Arial"/>
          <w:sz w:val="22"/>
          <w:szCs w:val="22"/>
          <w:lang w:val="en-US"/>
        </w:rPr>
        <w:t>P</w:t>
      </w:r>
      <w:r w:rsidR="00D65ECC">
        <w:rPr>
          <w:rFonts w:ascii="Arial" w:hAnsi="Arial" w:cs="Arial"/>
          <w:sz w:val="22"/>
          <w:szCs w:val="22"/>
          <w:lang w:val="en-US"/>
        </w:rPr>
        <w:t>arking outside URC/Henson’s Drive</w:t>
      </w:r>
      <w:r w:rsidR="00A336F6">
        <w:rPr>
          <w:rFonts w:ascii="Arial" w:hAnsi="Arial" w:cs="Arial"/>
          <w:sz w:val="22"/>
          <w:szCs w:val="22"/>
          <w:lang w:val="en-US"/>
        </w:rPr>
        <w:t>.</w:t>
      </w:r>
      <w:r w:rsidR="00E45AC5">
        <w:rPr>
          <w:rFonts w:ascii="Arial" w:hAnsi="Arial" w:cs="Arial"/>
          <w:b/>
          <w:bCs/>
          <w:sz w:val="22"/>
          <w:szCs w:val="22"/>
          <w:lang w:val="en-US"/>
        </w:rPr>
        <w:t xml:space="preserve"> </w:t>
      </w:r>
      <w:r w:rsidR="00A336F6" w:rsidRPr="00E45AC5">
        <w:rPr>
          <w:rFonts w:ascii="Arial" w:hAnsi="Arial" w:cs="Arial"/>
          <w:sz w:val="22"/>
          <w:szCs w:val="22"/>
          <w:lang w:val="en-US"/>
        </w:rPr>
        <w:t xml:space="preserve">It has been brought to the PC’s attention that some residents are parking in such a way that residents of Henson’s Drive find it extremely difficult to exit their road safely.  Vehicles are often parked right on the junction reducing visibility.  </w:t>
      </w:r>
      <w:r w:rsidR="00AC0D8B" w:rsidRPr="00E45AC5">
        <w:rPr>
          <w:rFonts w:ascii="Arial" w:hAnsi="Arial" w:cs="Arial"/>
          <w:sz w:val="22"/>
          <w:szCs w:val="22"/>
          <w:lang w:val="en-US"/>
        </w:rPr>
        <w:t>Please could we</w:t>
      </w:r>
      <w:r w:rsidR="00A336F6" w:rsidRPr="00E45AC5">
        <w:rPr>
          <w:rFonts w:ascii="Arial" w:hAnsi="Arial" w:cs="Arial"/>
          <w:sz w:val="22"/>
          <w:szCs w:val="22"/>
          <w:lang w:val="en-US"/>
        </w:rPr>
        <w:t xml:space="preserve"> encourage </w:t>
      </w:r>
      <w:r w:rsidR="00AC0D8B" w:rsidRPr="00E45AC5">
        <w:rPr>
          <w:rFonts w:ascii="Arial" w:hAnsi="Arial" w:cs="Arial"/>
          <w:sz w:val="22"/>
          <w:szCs w:val="22"/>
          <w:lang w:val="en-US"/>
        </w:rPr>
        <w:t xml:space="preserve">residents </w:t>
      </w:r>
      <w:r w:rsidR="00A336F6" w:rsidRPr="00E45AC5">
        <w:rPr>
          <w:rFonts w:ascii="Arial" w:hAnsi="Arial" w:cs="Arial"/>
          <w:sz w:val="22"/>
          <w:szCs w:val="22"/>
          <w:lang w:val="en-US"/>
        </w:rPr>
        <w:t xml:space="preserve">to </w:t>
      </w:r>
      <w:r w:rsidR="00AC0D8B" w:rsidRPr="00E45AC5">
        <w:rPr>
          <w:rFonts w:ascii="Arial" w:hAnsi="Arial" w:cs="Arial"/>
          <w:sz w:val="22"/>
          <w:szCs w:val="22"/>
          <w:lang w:val="en-US"/>
        </w:rPr>
        <w:t>park safely and considerately of others and according to the Highway Code.</w:t>
      </w:r>
    </w:p>
    <w:p w14:paraId="295CBFF8" w14:textId="18BBDAAA" w:rsidR="002D056B" w:rsidRDefault="002D056B" w:rsidP="002D056B">
      <w:pPr>
        <w:pStyle w:val="Body"/>
        <w:numPr>
          <w:ilvl w:val="0"/>
          <w:numId w:val="3"/>
        </w:numPr>
        <w:rPr>
          <w:rFonts w:ascii="Arial" w:hAnsi="Arial" w:cs="Arial"/>
          <w:b/>
          <w:bCs/>
          <w:sz w:val="22"/>
          <w:szCs w:val="22"/>
          <w:lang w:val="en-US"/>
        </w:rPr>
      </w:pPr>
      <w:r w:rsidRPr="002D056B">
        <w:rPr>
          <w:rFonts w:ascii="Arial" w:hAnsi="Arial" w:cs="Arial"/>
          <w:b/>
          <w:bCs/>
          <w:sz w:val="22"/>
          <w:szCs w:val="22"/>
          <w:lang w:val="en-US"/>
        </w:rPr>
        <w:t>MATTERS BROUGHT FORWARD FOR INFORMATION O</w:t>
      </w:r>
      <w:r>
        <w:rPr>
          <w:rFonts w:ascii="Arial" w:hAnsi="Arial" w:cs="Arial"/>
          <w:b/>
          <w:bCs/>
          <w:sz w:val="22"/>
          <w:szCs w:val="22"/>
          <w:lang w:val="en-US"/>
        </w:rPr>
        <w:t>R</w:t>
      </w:r>
      <w:r w:rsidRPr="002D056B">
        <w:rPr>
          <w:rFonts w:ascii="Arial" w:hAnsi="Arial" w:cs="Arial"/>
          <w:b/>
          <w:bCs/>
          <w:sz w:val="22"/>
          <w:szCs w:val="22"/>
          <w:lang w:val="en-US"/>
        </w:rPr>
        <w:t xml:space="preserve"> FUTURE AGENDA</w:t>
      </w:r>
    </w:p>
    <w:p w14:paraId="2F9999EE" w14:textId="77777777" w:rsidR="001C7950" w:rsidRPr="001C7950" w:rsidRDefault="002D056B" w:rsidP="002D056B">
      <w:pPr>
        <w:pStyle w:val="Body"/>
        <w:numPr>
          <w:ilvl w:val="1"/>
          <w:numId w:val="3"/>
        </w:numPr>
        <w:rPr>
          <w:rFonts w:ascii="Arial" w:hAnsi="Arial" w:cs="Arial"/>
          <w:b/>
          <w:bCs/>
          <w:sz w:val="22"/>
          <w:szCs w:val="22"/>
          <w:lang w:val="en-US"/>
        </w:rPr>
      </w:pPr>
      <w:r>
        <w:rPr>
          <w:rFonts w:ascii="Arial" w:hAnsi="Arial" w:cs="Arial"/>
          <w:sz w:val="22"/>
          <w:szCs w:val="22"/>
          <w:lang w:val="en-US"/>
        </w:rPr>
        <w:t>No matters were brought forward for information.</w:t>
      </w:r>
    </w:p>
    <w:p w14:paraId="64B47CD9" w14:textId="3773C303" w:rsidR="001C7950" w:rsidRDefault="001C7950" w:rsidP="001C7950">
      <w:pPr>
        <w:pStyle w:val="Body"/>
        <w:rPr>
          <w:rFonts w:ascii="Arial" w:hAnsi="Arial" w:cs="Arial"/>
          <w:sz w:val="22"/>
          <w:szCs w:val="22"/>
          <w:lang w:val="en-US"/>
        </w:rPr>
      </w:pPr>
      <w:r>
        <w:rPr>
          <w:rFonts w:ascii="Arial" w:hAnsi="Arial" w:cs="Arial"/>
          <w:sz w:val="22"/>
          <w:szCs w:val="22"/>
          <w:lang w:val="en-US"/>
        </w:rPr>
        <w:t>The next meeting will be on November 1</w:t>
      </w:r>
      <w:r w:rsidRPr="001C7950">
        <w:rPr>
          <w:rFonts w:ascii="Arial" w:hAnsi="Arial" w:cs="Arial"/>
          <w:sz w:val="22"/>
          <w:szCs w:val="22"/>
          <w:vertAlign w:val="superscript"/>
          <w:lang w:val="en-US"/>
        </w:rPr>
        <w:t>st</w:t>
      </w:r>
      <w:r>
        <w:rPr>
          <w:rFonts w:ascii="Arial" w:hAnsi="Arial" w:cs="Arial"/>
          <w:sz w:val="22"/>
          <w:szCs w:val="22"/>
          <w:lang w:val="en-US"/>
        </w:rPr>
        <w:t>, 2021 at 19:00.</w:t>
      </w:r>
    </w:p>
    <w:p w14:paraId="756312A9" w14:textId="77777777" w:rsidR="003004BA" w:rsidRDefault="001C7950" w:rsidP="00E45AC5">
      <w:pPr>
        <w:pStyle w:val="Body"/>
        <w:rPr>
          <w:rFonts w:ascii="Arial" w:hAnsi="Arial" w:cs="Arial"/>
          <w:sz w:val="22"/>
          <w:szCs w:val="22"/>
          <w:lang w:val="en-US"/>
        </w:rPr>
      </w:pPr>
      <w:r>
        <w:rPr>
          <w:rFonts w:ascii="Arial" w:hAnsi="Arial" w:cs="Arial"/>
          <w:sz w:val="22"/>
          <w:szCs w:val="22"/>
          <w:lang w:val="en-US"/>
        </w:rPr>
        <w:t xml:space="preserve">The venue will be Burlescombe and </w:t>
      </w:r>
      <w:proofErr w:type="spellStart"/>
      <w:r>
        <w:rPr>
          <w:rFonts w:ascii="Arial" w:hAnsi="Arial" w:cs="Arial"/>
          <w:sz w:val="22"/>
          <w:szCs w:val="22"/>
          <w:lang w:val="en-US"/>
        </w:rPr>
        <w:t>Westleigh</w:t>
      </w:r>
      <w:proofErr w:type="spellEnd"/>
      <w:r>
        <w:rPr>
          <w:rFonts w:ascii="Arial" w:hAnsi="Arial" w:cs="Arial"/>
          <w:sz w:val="22"/>
          <w:szCs w:val="22"/>
          <w:lang w:val="en-US"/>
        </w:rPr>
        <w:t xml:space="preserve"> Community </w:t>
      </w:r>
      <w:proofErr w:type="spellStart"/>
      <w:r>
        <w:rPr>
          <w:rFonts w:ascii="Arial" w:hAnsi="Arial" w:cs="Arial"/>
          <w:sz w:val="22"/>
          <w:szCs w:val="22"/>
          <w:lang w:val="en-US"/>
        </w:rPr>
        <w:t>Hall.</w:t>
      </w:r>
      <w:proofErr w:type="spellEnd"/>
    </w:p>
    <w:p w14:paraId="262FBBBE" w14:textId="490C3BE8" w:rsidR="00E45AC5" w:rsidRPr="003004BA" w:rsidRDefault="001C7950" w:rsidP="00E45AC5">
      <w:pPr>
        <w:pStyle w:val="Body"/>
        <w:rPr>
          <w:rFonts w:ascii="Arial" w:hAnsi="Arial" w:cs="Arial"/>
          <w:sz w:val="22"/>
          <w:szCs w:val="22"/>
          <w:lang w:val="en-US"/>
        </w:rPr>
      </w:pPr>
      <w:r>
        <w:rPr>
          <w:rFonts w:ascii="Arial" w:hAnsi="Arial" w:cs="Arial"/>
          <w:sz w:val="22"/>
          <w:szCs w:val="22"/>
          <w:lang w:val="en-US"/>
        </w:rPr>
        <w:t>Sue Jarvis</w:t>
      </w:r>
    </w:p>
    <w:p w14:paraId="6CDCF4A7" w14:textId="7423993B" w:rsidR="00C34C06" w:rsidRPr="0038454A" w:rsidRDefault="00E45AC5" w:rsidP="00E45AC5">
      <w:pPr>
        <w:pStyle w:val="Body"/>
        <w:ind w:right="567"/>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14:anchorId="14BA6F7C" wp14:editId="48AC3AFA">
                <wp:simplePos x="0" y="0"/>
                <wp:positionH relativeFrom="column">
                  <wp:posOffset>2178050</wp:posOffset>
                </wp:positionH>
                <wp:positionV relativeFrom="paragraph">
                  <wp:posOffset>393700</wp:posOffset>
                </wp:positionV>
                <wp:extent cx="72390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900" cy="2921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CA40460" w14:textId="4DF9ADFA" w:rsidR="00E45AC5" w:rsidRPr="00E45AC5" w:rsidRDefault="00E45AC5">
                            <w:pPr>
                              <w:rPr>
                                <w:lang w:val="en-GB"/>
                              </w:rPr>
                            </w:pPr>
                            <w:r>
                              <w:rPr>
                                <w:lang w:val="en-GB"/>
                              </w:rPr>
                              <w:t>20-2021</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6F7C" id="Text Box 3" o:spid="_x0000_s1028" type="#_x0000_t202" style="position:absolute;left:0;text-align:left;margin-left:171.5pt;margin-top:31pt;width:57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" filled="f" stroked="f" strokeweight="1pt">
                <v:stroke miterlimit="4"/>
                <v:textbox inset="4pt,4pt,4pt,4pt">
                  <w:txbxContent>
                    <w:p w14:paraId="7CA40460" w14:textId="4DF9ADFA" w:rsidR="00E45AC5" w:rsidRPr="00E45AC5" w:rsidRDefault="00E45AC5">
                      <w:pPr>
                        <w:rPr>
                          <w:lang w:val="en-GB"/>
                        </w:rPr>
                      </w:pPr>
                      <w:r>
                        <w:rPr>
                          <w:lang w:val="en-GB"/>
                        </w:rPr>
                        <w:t>20-2021</w:t>
                      </w:r>
                    </w:p>
                  </w:txbxContent>
                </v:textbox>
              </v:shape>
            </w:pict>
          </mc:Fallback>
        </mc:AlternateContent>
      </w:r>
      <w:r w:rsidR="001C7950">
        <w:rPr>
          <w:rFonts w:ascii="Arial" w:hAnsi="Arial" w:cs="Arial"/>
          <w:sz w:val="22"/>
          <w:szCs w:val="22"/>
          <w:lang w:val="en-US"/>
        </w:rPr>
        <w:t>Parish Clerk</w:t>
      </w:r>
    </w:p>
    <w:sectPr w:rsidR="00C34C06" w:rsidRPr="0038454A" w:rsidSect="00CB4C66">
      <w:footerReference w:type="default" r:id="rId12"/>
      <w:type w:val="continuous"/>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87F9" w14:textId="77777777" w:rsidR="00DC3864" w:rsidRDefault="00DC3864">
      <w:r>
        <w:separator/>
      </w:r>
    </w:p>
  </w:endnote>
  <w:endnote w:type="continuationSeparator" w:id="0">
    <w:p w14:paraId="544EFBF8" w14:textId="77777777" w:rsidR="00DC3864" w:rsidRDefault="00D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ext"/>
    <w:charset w:val="00"/>
    <w:family w:val="swiss"/>
    <w:pitch w:val="variable"/>
    <w:sig w:usb0="8000002F" w:usb1="5000204A" w:usb2="00000000" w:usb3="00000000" w:csb0="0000009B"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Didot">
    <w:altName w:val="Arial"/>
    <w:charset w:val="00"/>
    <w:family w:val="auto"/>
    <w:pitch w:val="variable"/>
    <w:sig w:usb0="80000867" w:usb1="00000000" w:usb2="00000000" w:usb3="00000000" w:csb0="000001FB" w:csb1="00000000"/>
  </w:font>
  <w:font w:name="Open Sans">
    <w:altName w:val="Open Sans"/>
    <w:charset w:val="00"/>
    <w:family w:val="swiss"/>
    <w:pitch w:val="variable"/>
    <w:sig w:usb0="E00002EF" w:usb1="4000205B" w:usb2="00000028" w:usb3="00000000" w:csb0="0000019F" w:csb1="00000000"/>
  </w:font>
  <w:font w:name="Open Sans Light">
    <w:altName w:v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633334"/>
      <w:docPartObj>
        <w:docPartGallery w:val="Page Numbers (Bottom of Page)"/>
        <w:docPartUnique/>
      </w:docPartObj>
    </w:sdtPr>
    <w:sdtEndPr>
      <w:rPr>
        <w:rStyle w:val="PageNumber"/>
      </w:rPr>
    </w:sdtEndPr>
    <w:sdtContent>
      <w:p w14:paraId="55615DCB" w14:textId="3400A47E" w:rsidR="00357B3B" w:rsidRDefault="00357B3B" w:rsidP="001114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9177" w14:textId="77777777" w:rsidR="00357B3B" w:rsidRDefault="00357B3B" w:rsidP="00357B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036" w14:textId="0A1E3D81" w:rsidR="008A6716" w:rsidRDefault="008A6716" w:rsidP="008A6716">
    <w:pPr>
      <w:pStyle w:val="BodyText"/>
      <w:ind w:right="2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DBC" w14:textId="77777777" w:rsidR="00F77295" w:rsidRDefault="00F77295" w:rsidP="008A6716">
    <w:pPr>
      <w:pStyle w:val="BodyText"/>
      <w:ind w:left="113" w:right="138"/>
      <w:jc w:val="center"/>
      <w:rPr>
        <w:w w:val="105"/>
      </w:rPr>
    </w:pPr>
  </w:p>
  <w:p w14:paraId="75AF6608" w14:textId="60E43F2B" w:rsidR="00CB4C66" w:rsidRDefault="00CB4C66" w:rsidP="0008000B">
    <w:pPr>
      <w:pStyle w:val="BodyText"/>
      <w:ind w:left="113" w:right="138"/>
      <w:jc w:val="center"/>
      <w:rPr>
        <w:w w:val="105"/>
      </w:rPr>
    </w:pPr>
  </w:p>
  <w:p w14:paraId="5E158D7C" w14:textId="77777777" w:rsidR="00F667AF" w:rsidRPr="00F667AF" w:rsidRDefault="00F667AF" w:rsidP="00F667AF">
    <w:pPr>
      <w:pStyle w:val="BodyText"/>
      <w:ind w:right="138"/>
      <w:rPr>
        <w:lang w:val="en-GB"/>
      </w:rPr>
    </w:pPr>
  </w:p>
  <w:p w14:paraId="64EA4321" w14:textId="2460D3EF" w:rsidR="00CB4C66" w:rsidRDefault="00CB4C66" w:rsidP="008A6716">
    <w:pPr>
      <w:pStyle w:val="BodyText"/>
      <w:ind w:right="23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F8CC" w14:textId="77777777" w:rsidR="00DC3864" w:rsidRDefault="00DC3864">
      <w:r>
        <w:separator/>
      </w:r>
    </w:p>
  </w:footnote>
  <w:footnote w:type="continuationSeparator" w:id="0">
    <w:p w14:paraId="19341116" w14:textId="77777777" w:rsidR="00DC3864" w:rsidRDefault="00DC3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32"/>
    <w:multiLevelType w:val="hybridMultilevel"/>
    <w:tmpl w:val="55A4CF58"/>
    <w:lvl w:ilvl="0" w:tplc="94DC6A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8141DA"/>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70677AE"/>
    <w:multiLevelType w:val="hybridMultilevel"/>
    <w:tmpl w:val="D33676DC"/>
    <w:lvl w:ilvl="0" w:tplc="C53E75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3FD6755"/>
    <w:multiLevelType w:val="hybridMultilevel"/>
    <w:tmpl w:val="09F2FB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B61C78"/>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F764F2A"/>
    <w:multiLevelType w:val="hybridMultilevel"/>
    <w:tmpl w:val="86F28172"/>
    <w:lvl w:ilvl="0" w:tplc="71F433AA">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41307A"/>
    <w:multiLevelType w:val="hybridMultilevel"/>
    <w:tmpl w:val="D1AE9D72"/>
    <w:lvl w:ilvl="0" w:tplc="431631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B46678"/>
    <w:multiLevelType w:val="hybridMultilevel"/>
    <w:tmpl w:val="B948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050D1"/>
    <w:multiLevelType w:val="multilevel"/>
    <w:tmpl w:val="DC844DBA"/>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698278BF"/>
    <w:multiLevelType w:val="hybridMultilevel"/>
    <w:tmpl w:val="016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525C8"/>
    <w:multiLevelType w:val="hybridMultilevel"/>
    <w:tmpl w:val="9C667560"/>
    <w:lvl w:ilvl="0" w:tplc="39E4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623FE"/>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0"/>
  </w:num>
  <w:num w:numId="3">
    <w:abstractNumId w:val="4"/>
  </w:num>
  <w:num w:numId="4">
    <w:abstractNumId w:val="8"/>
  </w:num>
  <w:num w:numId="5">
    <w:abstractNumId w:val="7"/>
  </w:num>
  <w:num w:numId="6">
    <w:abstractNumId w:val="3"/>
  </w:num>
  <w:num w:numId="7">
    <w:abstractNumId w:val="9"/>
  </w:num>
  <w:num w:numId="8">
    <w:abstractNumId w:val="0"/>
  </w:num>
  <w:num w:numId="9">
    <w:abstractNumId w:val="6"/>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Q3MjIxNjezMDVU0lEKTi0uzszPAykwrQUAtP5C4ywAAAA="/>
  </w:docVars>
  <w:rsids>
    <w:rsidRoot w:val="009C2709"/>
    <w:rsid w:val="0000655A"/>
    <w:rsid w:val="00017494"/>
    <w:rsid w:val="00025E67"/>
    <w:rsid w:val="0003181A"/>
    <w:rsid w:val="00034434"/>
    <w:rsid w:val="00037709"/>
    <w:rsid w:val="00044212"/>
    <w:rsid w:val="00046834"/>
    <w:rsid w:val="00052155"/>
    <w:rsid w:val="000650FF"/>
    <w:rsid w:val="00072F9A"/>
    <w:rsid w:val="0008000B"/>
    <w:rsid w:val="000A0784"/>
    <w:rsid w:val="000C2045"/>
    <w:rsid w:val="000D02DE"/>
    <w:rsid w:val="000D6291"/>
    <w:rsid w:val="000E4D15"/>
    <w:rsid w:val="000F0F3C"/>
    <w:rsid w:val="001029F5"/>
    <w:rsid w:val="00103757"/>
    <w:rsid w:val="00103A0E"/>
    <w:rsid w:val="00123102"/>
    <w:rsid w:val="00124EA0"/>
    <w:rsid w:val="00135861"/>
    <w:rsid w:val="0013760C"/>
    <w:rsid w:val="00141E60"/>
    <w:rsid w:val="00143215"/>
    <w:rsid w:val="00146B37"/>
    <w:rsid w:val="00167EDE"/>
    <w:rsid w:val="001738F0"/>
    <w:rsid w:val="001743CA"/>
    <w:rsid w:val="00181EEC"/>
    <w:rsid w:val="001877C8"/>
    <w:rsid w:val="001A010D"/>
    <w:rsid w:val="001A4F8A"/>
    <w:rsid w:val="001B45B1"/>
    <w:rsid w:val="001B75D7"/>
    <w:rsid w:val="001C2D93"/>
    <w:rsid w:val="001C5F3D"/>
    <w:rsid w:val="001C7950"/>
    <w:rsid w:val="001E3355"/>
    <w:rsid w:val="001E572D"/>
    <w:rsid w:val="001E7C94"/>
    <w:rsid w:val="001F21E6"/>
    <w:rsid w:val="001F63B0"/>
    <w:rsid w:val="001F74A0"/>
    <w:rsid w:val="001F76FC"/>
    <w:rsid w:val="001F7AAF"/>
    <w:rsid w:val="00201AE8"/>
    <w:rsid w:val="00201BDC"/>
    <w:rsid w:val="0021392D"/>
    <w:rsid w:val="002225BB"/>
    <w:rsid w:val="00224994"/>
    <w:rsid w:val="002257C7"/>
    <w:rsid w:val="00253BAC"/>
    <w:rsid w:val="00253CCF"/>
    <w:rsid w:val="00254A73"/>
    <w:rsid w:val="002679D9"/>
    <w:rsid w:val="002812B7"/>
    <w:rsid w:val="00291AA5"/>
    <w:rsid w:val="002954A9"/>
    <w:rsid w:val="002A2247"/>
    <w:rsid w:val="002A6C23"/>
    <w:rsid w:val="002A764D"/>
    <w:rsid w:val="002B754A"/>
    <w:rsid w:val="002B7946"/>
    <w:rsid w:val="002C1D2B"/>
    <w:rsid w:val="002C6F0F"/>
    <w:rsid w:val="002D056B"/>
    <w:rsid w:val="002D1A21"/>
    <w:rsid w:val="002D2D03"/>
    <w:rsid w:val="002E5554"/>
    <w:rsid w:val="002F7F5D"/>
    <w:rsid w:val="003004BA"/>
    <w:rsid w:val="0030236C"/>
    <w:rsid w:val="003062B9"/>
    <w:rsid w:val="00357B3B"/>
    <w:rsid w:val="00372B58"/>
    <w:rsid w:val="00374762"/>
    <w:rsid w:val="00375554"/>
    <w:rsid w:val="003817E9"/>
    <w:rsid w:val="0038454A"/>
    <w:rsid w:val="003846A2"/>
    <w:rsid w:val="00391519"/>
    <w:rsid w:val="0039313A"/>
    <w:rsid w:val="00394860"/>
    <w:rsid w:val="003A15EC"/>
    <w:rsid w:val="003B0F04"/>
    <w:rsid w:val="003C44C8"/>
    <w:rsid w:val="003C5246"/>
    <w:rsid w:val="003E0119"/>
    <w:rsid w:val="003E1338"/>
    <w:rsid w:val="003F6364"/>
    <w:rsid w:val="0040439F"/>
    <w:rsid w:val="0041025A"/>
    <w:rsid w:val="00416447"/>
    <w:rsid w:val="00416E1D"/>
    <w:rsid w:val="00420DC3"/>
    <w:rsid w:val="00425769"/>
    <w:rsid w:val="00426F5F"/>
    <w:rsid w:val="00435073"/>
    <w:rsid w:val="00441A01"/>
    <w:rsid w:val="004458C1"/>
    <w:rsid w:val="00447732"/>
    <w:rsid w:val="00447E96"/>
    <w:rsid w:val="00455BCF"/>
    <w:rsid w:val="0047444A"/>
    <w:rsid w:val="00480B91"/>
    <w:rsid w:val="004876ED"/>
    <w:rsid w:val="00490D25"/>
    <w:rsid w:val="0049305B"/>
    <w:rsid w:val="004A0F57"/>
    <w:rsid w:val="004B0BE1"/>
    <w:rsid w:val="004B1768"/>
    <w:rsid w:val="004B2F7D"/>
    <w:rsid w:val="004B4501"/>
    <w:rsid w:val="004B7659"/>
    <w:rsid w:val="004C16C5"/>
    <w:rsid w:val="004D21AD"/>
    <w:rsid w:val="004E2DEC"/>
    <w:rsid w:val="004F2ECB"/>
    <w:rsid w:val="00505F85"/>
    <w:rsid w:val="0050797A"/>
    <w:rsid w:val="005142FD"/>
    <w:rsid w:val="005302C7"/>
    <w:rsid w:val="00560DA2"/>
    <w:rsid w:val="00570620"/>
    <w:rsid w:val="00570DA0"/>
    <w:rsid w:val="00572645"/>
    <w:rsid w:val="0058273F"/>
    <w:rsid w:val="005852B8"/>
    <w:rsid w:val="00590C59"/>
    <w:rsid w:val="005C5D38"/>
    <w:rsid w:val="005D1193"/>
    <w:rsid w:val="005D4E08"/>
    <w:rsid w:val="005E0401"/>
    <w:rsid w:val="005E3651"/>
    <w:rsid w:val="005F7012"/>
    <w:rsid w:val="005F766F"/>
    <w:rsid w:val="005F78F8"/>
    <w:rsid w:val="006026A0"/>
    <w:rsid w:val="00612510"/>
    <w:rsid w:val="0062024D"/>
    <w:rsid w:val="00620B76"/>
    <w:rsid w:val="006423E2"/>
    <w:rsid w:val="0064619D"/>
    <w:rsid w:val="00653C25"/>
    <w:rsid w:val="00655022"/>
    <w:rsid w:val="00661F9A"/>
    <w:rsid w:val="00664250"/>
    <w:rsid w:val="006669AC"/>
    <w:rsid w:val="0067525A"/>
    <w:rsid w:val="00676E77"/>
    <w:rsid w:val="006833E3"/>
    <w:rsid w:val="0068469D"/>
    <w:rsid w:val="006865A9"/>
    <w:rsid w:val="006870B2"/>
    <w:rsid w:val="0069362F"/>
    <w:rsid w:val="006B003F"/>
    <w:rsid w:val="006B4A49"/>
    <w:rsid w:val="006B5C27"/>
    <w:rsid w:val="006C4A61"/>
    <w:rsid w:val="006D3B82"/>
    <w:rsid w:val="006E72D3"/>
    <w:rsid w:val="006F0F0D"/>
    <w:rsid w:val="006F673C"/>
    <w:rsid w:val="00701E64"/>
    <w:rsid w:val="007115AB"/>
    <w:rsid w:val="00730F6A"/>
    <w:rsid w:val="00737797"/>
    <w:rsid w:val="00743F95"/>
    <w:rsid w:val="00747A01"/>
    <w:rsid w:val="007519F1"/>
    <w:rsid w:val="00755722"/>
    <w:rsid w:val="00761069"/>
    <w:rsid w:val="00761B20"/>
    <w:rsid w:val="007670B4"/>
    <w:rsid w:val="00777F30"/>
    <w:rsid w:val="007872F7"/>
    <w:rsid w:val="00791788"/>
    <w:rsid w:val="00792EAF"/>
    <w:rsid w:val="007A3AC7"/>
    <w:rsid w:val="007B16C6"/>
    <w:rsid w:val="007B6F05"/>
    <w:rsid w:val="007C4212"/>
    <w:rsid w:val="007C469D"/>
    <w:rsid w:val="007D0283"/>
    <w:rsid w:val="007E1A63"/>
    <w:rsid w:val="007E2D2F"/>
    <w:rsid w:val="007E640E"/>
    <w:rsid w:val="007F08CE"/>
    <w:rsid w:val="007F61CE"/>
    <w:rsid w:val="00817054"/>
    <w:rsid w:val="00824CCA"/>
    <w:rsid w:val="008334ED"/>
    <w:rsid w:val="00834C44"/>
    <w:rsid w:val="008514C7"/>
    <w:rsid w:val="00876FA9"/>
    <w:rsid w:val="0089044C"/>
    <w:rsid w:val="008936DE"/>
    <w:rsid w:val="00897455"/>
    <w:rsid w:val="008A1A46"/>
    <w:rsid w:val="008A29C1"/>
    <w:rsid w:val="008A6716"/>
    <w:rsid w:val="008B10A3"/>
    <w:rsid w:val="008E56B4"/>
    <w:rsid w:val="008F006A"/>
    <w:rsid w:val="008F5F92"/>
    <w:rsid w:val="009019A6"/>
    <w:rsid w:val="009029C4"/>
    <w:rsid w:val="0091017C"/>
    <w:rsid w:val="00945A58"/>
    <w:rsid w:val="00955263"/>
    <w:rsid w:val="00955866"/>
    <w:rsid w:val="00965626"/>
    <w:rsid w:val="0097062B"/>
    <w:rsid w:val="009720A5"/>
    <w:rsid w:val="00976BFE"/>
    <w:rsid w:val="009838E4"/>
    <w:rsid w:val="009840C3"/>
    <w:rsid w:val="00985309"/>
    <w:rsid w:val="009B5144"/>
    <w:rsid w:val="009C2709"/>
    <w:rsid w:val="009C3AC4"/>
    <w:rsid w:val="009C7820"/>
    <w:rsid w:val="009D7A66"/>
    <w:rsid w:val="009E3826"/>
    <w:rsid w:val="009E6AE4"/>
    <w:rsid w:val="009F49D2"/>
    <w:rsid w:val="009F4F25"/>
    <w:rsid w:val="00A00079"/>
    <w:rsid w:val="00A336F6"/>
    <w:rsid w:val="00A36ED4"/>
    <w:rsid w:val="00A37F27"/>
    <w:rsid w:val="00A42578"/>
    <w:rsid w:val="00A43F17"/>
    <w:rsid w:val="00A45813"/>
    <w:rsid w:val="00A569BE"/>
    <w:rsid w:val="00A629AD"/>
    <w:rsid w:val="00A754C7"/>
    <w:rsid w:val="00A943B1"/>
    <w:rsid w:val="00AA11A3"/>
    <w:rsid w:val="00AC0D8B"/>
    <w:rsid w:val="00AC3390"/>
    <w:rsid w:val="00AC6F11"/>
    <w:rsid w:val="00AD239C"/>
    <w:rsid w:val="00AF36A4"/>
    <w:rsid w:val="00AF40E8"/>
    <w:rsid w:val="00AF68F8"/>
    <w:rsid w:val="00B016C9"/>
    <w:rsid w:val="00B17C8F"/>
    <w:rsid w:val="00B2051F"/>
    <w:rsid w:val="00B21C27"/>
    <w:rsid w:val="00B22F08"/>
    <w:rsid w:val="00B244DB"/>
    <w:rsid w:val="00B245FE"/>
    <w:rsid w:val="00B40B1C"/>
    <w:rsid w:val="00B467D9"/>
    <w:rsid w:val="00B47B2E"/>
    <w:rsid w:val="00B62F09"/>
    <w:rsid w:val="00B636D4"/>
    <w:rsid w:val="00B63979"/>
    <w:rsid w:val="00B80599"/>
    <w:rsid w:val="00B879AA"/>
    <w:rsid w:val="00B902BA"/>
    <w:rsid w:val="00B97695"/>
    <w:rsid w:val="00BC10E3"/>
    <w:rsid w:val="00BC4190"/>
    <w:rsid w:val="00BD008A"/>
    <w:rsid w:val="00BD059F"/>
    <w:rsid w:val="00BF64C7"/>
    <w:rsid w:val="00C26035"/>
    <w:rsid w:val="00C32B64"/>
    <w:rsid w:val="00C330B9"/>
    <w:rsid w:val="00C34C06"/>
    <w:rsid w:val="00C35C30"/>
    <w:rsid w:val="00C42E66"/>
    <w:rsid w:val="00C456E4"/>
    <w:rsid w:val="00C5058B"/>
    <w:rsid w:val="00C54AD4"/>
    <w:rsid w:val="00C64146"/>
    <w:rsid w:val="00C65575"/>
    <w:rsid w:val="00C82D40"/>
    <w:rsid w:val="00C84EF8"/>
    <w:rsid w:val="00C92A43"/>
    <w:rsid w:val="00C94B8F"/>
    <w:rsid w:val="00CA1408"/>
    <w:rsid w:val="00CA17E0"/>
    <w:rsid w:val="00CB4C66"/>
    <w:rsid w:val="00CE0C18"/>
    <w:rsid w:val="00CF1000"/>
    <w:rsid w:val="00CF4FBC"/>
    <w:rsid w:val="00D01FCE"/>
    <w:rsid w:val="00D1452C"/>
    <w:rsid w:val="00D24899"/>
    <w:rsid w:val="00D274AD"/>
    <w:rsid w:val="00D34594"/>
    <w:rsid w:val="00D44306"/>
    <w:rsid w:val="00D47088"/>
    <w:rsid w:val="00D52CDA"/>
    <w:rsid w:val="00D60784"/>
    <w:rsid w:val="00D60ADE"/>
    <w:rsid w:val="00D65ECC"/>
    <w:rsid w:val="00D73545"/>
    <w:rsid w:val="00D75405"/>
    <w:rsid w:val="00D75879"/>
    <w:rsid w:val="00D8385E"/>
    <w:rsid w:val="00D92247"/>
    <w:rsid w:val="00D92B9B"/>
    <w:rsid w:val="00DB0608"/>
    <w:rsid w:val="00DC10CB"/>
    <w:rsid w:val="00DC3864"/>
    <w:rsid w:val="00DC429E"/>
    <w:rsid w:val="00DD3CDC"/>
    <w:rsid w:val="00DE03AE"/>
    <w:rsid w:val="00DE7997"/>
    <w:rsid w:val="00DF4D67"/>
    <w:rsid w:val="00DF5DA3"/>
    <w:rsid w:val="00E03419"/>
    <w:rsid w:val="00E04AE5"/>
    <w:rsid w:val="00E27B96"/>
    <w:rsid w:val="00E35025"/>
    <w:rsid w:val="00E45AC5"/>
    <w:rsid w:val="00E53F09"/>
    <w:rsid w:val="00E5603D"/>
    <w:rsid w:val="00E56C9B"/>
    <w:rsid w:val="00E62A5D"/>
    <w:rsid w:val="00E635CF"/>
    <w:rsid w:val="00E643CB"/>
    <w:rsid w:val="00E7182E"/>
    <w:rsid w:val="00E71D2F"/>
    <w:rsid w:val="00E92A81"/>
    <w:rsid w:val="00E94825"/>
    <w:rsid w:val="00EB6CCF"/>
    <w:rsid w:val="00EC1CE2"/>
    <w:rsid w:val="00ED74F2"/>
    <w:rsid w:val="00EE0B56"/>
    <w:rsid w:val="00EE3CAE"/>
    <w:rsid w:val="00F115E6"/>
    <w:rsid w:val="00F128E7"/>
    <w:rsid w:val="00F2305C"/>
    <w:rsid w:val="00F25BBD"/>
    <w:rsid w:val="00F31025"/>
    <w:rsid w:val="00F4225B"/>
    <w:rsid w:val="00F56516"/>
    <w:rsid w:val="00F5750D"/>
    <w:rsid w:val="00F60B19"/>
    <w:rsid w:val="00F64E9A"/>
    <w:rsid w:val="00F663E7"/>
    <w:rsid w:val="00F667AF"/>
    <w:rsid w:val="00F67DD4"/>
    <w:rsid w:val="00F77295"/>
    <w:rsid w:val="00F82E2C"/>
    <w:rsid w:val="00F939F1"/>
    <w:rsid w:val="00F9509E"/>
    <w:rsid w:val="00FB2792"/>
    <w:rsid w:val="00FD0C26"/>
    <w:rsid w:val="00FD156C"/>
    <w:rsid w:val="00FD5790"/>
    <w:rsid w:val="00FE18BF"/>
    <w:rsid w:val="00FF3CC2"/>
    <w:rsid w:val="00F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516B"/>
  <w15:docId w15:val="{6D5CCC84-9C3B-B749-B566-DC4C340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link w:val="Heading4Char"/>
    <w:uiPriority w:val="9"/>
    <w:qFormat/>
    <w:rsid w:val="00445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venir Next" w:cs="Arial Unicode MS"/>
      <w:color w:val="000000"/>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F68F8"/>
    <w:pPr>
      <w:tabs>
        <w:tab w:val="center" w:pos="4680"/>
        <w:tab w:val="right" w:pos="9360"/>
      </w:tabs>
    </w:pPr>
  </w:style>
  <w:style w:type="character" w:customStyle="1" w:styleId="HeaderChar">
    <w:name w:val="Header Char"/>
    <w:basedOn w:val="DefaultParagraphFont"/>
    <w:link w:val="Header"/>
    <w:uiPriority w:val="99"/>
    <w:rsid w:val="00AF68F8"/>
    <w:rPr>
      <w:sz w:val="24"/>
      <w:szCs w:val="24"/>
      <w:lang w:val="en-US"/>
    </w:rPr>
  </w:style>
  <w:style w:type="paragraph" w:styleId="Footer">
    <w:name w:val="footer"/>
    <w:basedOn w:val="Normal"/>
    <w:link w:val="FooterChar"/>
    <w:uiPriority w:val="99"/>
    <w:unhideWhenUsed/>
    <w:rsid w:val="00AF68F8"/>
    <w:pPr>
      <w:tabs>
        <w:tab w:val="center" w:pos="4680"/>
        <w:tab w:val="right" w:pos="9360"/>
      </w:tabs>
    </w:pPr>
  </w:style>
  <w:style w:type="character" w:customStyle="1" w:styleId="FooterChar">
    <w:name w:val="Footer Char"/>
    <w:basedOn w:val="DefaultParagraphFont"/>
    <w:link w:val="Footer"/>
    <w:uiPriority w:val="99"/>
    <w:rsid w:val="00AF68F8"/>
    <w:rPr>
      <w:sz w:val="24"/>
      <w:szCs w:val="24"/>
      <w:lang w:val="en-US"/>
    </w:rPr>
  </w:style>
  <w:style w:type="character" w:styleId="UnresolvedMention">
    <w:name w:val="Unresolved Mention"/>
    <w:basedOn w:val="DefaultParagraphFont"/>
    <w:uiPriority w:val="99"/>
    <w:semiHidden/>
    <w:unhideWhenUsed/>
    <w:rsid w:val="00420DC3"/>
    <w:rPr>
      <w:color w:val="605E5C"/>
      <w:shd w:val="clear" w:color="auto" w:fill="E1DFDD"/>
    </w:rPr>
  </w:style>
  <w:style w:type="paragraph" w:customStyle="1" w:styleId="BodyA">
    <w:name w:val="Body A"/>
    <w:rsid w:val="0003181A"/>
    <w:rPr>
      <w:rFonts w:ascii="Helvetica" w:hAnsi="Helvetica" w:cs="Arial Unicode MS"/>
      <w:color w:val="000000"/>
      <w:sz w:val="22"/>
      <w:szCs w:val="22"/>
      <w:u w:color="000000"/>
      <w:lang w:val="en-US" w:eastAsia="en-GB"/>
    </w:rPr>
  </w:style>
  <w:style w:type="table" w:styleId="TableGrid">
    <w:name w:val="Table Grid"/>
    <w:basedOn w:val="TableNormal"/>
    <w:uiPriority w:val="39"/>
    <w:rsid w:val="005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DD3CDC"/>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DD3CDC"/>
    <w:rPr>
      <w:vertAlign w:val="superscript"/>
    </w:rPr>
  </w:style>
  <w:style w:type="character" w:customStyle="1" w:styleId="Heading4Char">
    <w:name w:val="Heading 4 Char"/>
    <w:basedOn w:val="DefaultParagraphFont"/>
    <w:link w:val="Heading4"/>
    <w:uiPriority w:val="9"/>
    <w:rsid w:val="004458C1"/>
    <w:rPr>
      <w:rFonts w:eastAsia="Times New Roman"/>
      <w:b/>
      <w:bCs/>
      <w:sz w:val="24"/>
      <w:szCs w:val="24"/>
      <w:bdr w:val="none" w:sz="0" w:space="0" w:color="auto"/>
      <w:lang w:eastAsia="en-GB"/>
    </w:rPr>
  </w:style>
  <w:style w:type="character" w:styleId="PlaceholderText">
    <w:name w:val="Placeholder Text"/>
    <w:basedOn w:val="DefaultParagraphFont"/>
    <w:uiPriority w:val="99"/>
    <w:semiHidden/>
    <w:rsid w:val="008936DE"/>
    <w:rPr>
      <w:color w:val="808080"/>
    </w:rPr>
  </w:style>
  <w:style w:type="paragraph" w:styleId="ListParagraph">
    <w:name w:val="List Paragraph"/>
    <w:basedOn w:val="Normal"/>
    <w:uiPriority w:val="34"/>
    <w:qFormat/>
    <w:rsid w:val="00FF481B"/>
    <w:pPr>
      <w:ind w:left="720"/>
      <w:contextualSpacing/>
    </w:pPr>
  </w:style>
  <w:style w:type="paragraph" w:styleId="CommentText">
    <w:name w:val="annotation text"/>
    <w:basedOn w:val="Normal"/>
    <w:link w:val="CommentTextChar"/>
    <w:uiPriority w:val="99"/>
    <w:semiHidden/>
    <w:unhideWhenUsed/>
    <w:rsid w:val="009838E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9838E4"/>
    <w:rPr>
      <w:rFonts w:asciiTheme="minorHAnsi" w:eastAsiaTheme="minorHAnsi" w:hAnsiTheme="minorHAnsi" w:cstheme="minorBidi"/>
      <w:bdr w:val="none" w:sz="0" w:space="0" w:color="auto"/>
    </w:rPr>
  </w:style>
  <w:style w:type="character" w:styleId="PageNumber">
    <w:name w:val="page number"/>
    <w:basedOn w:val="DefaultParagraphFont"/>
    <w:uiPriority w:val="99"/>
    <w:unhideWhenUsed/>
    <w:rsid w:val="00357B3B"/>
  </w:style>
  <w:style w:type="paragraph" w:styleId="BodyText">
    <w:name w:val="Body Text"/>
    <w:basedOn w:val="Normal"/>
    <w:link w:val="BodyTextChar"/>
    <w:uiPriority w:val="1"/>
    <w:qFormat/>
    <w:rsid w:val="008A6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16"/>
      <w:szCs w:val="16"/>
      <w:bdr w:val="none" w:sz="0" w:space="0" w:color="auto"/>
    </w:rPr>
  </w:style>
  <w:style w:type="character" w:customStyle="1" w:styleId="BodyTextChar">
    <w:name w:val="Body Text Char"/>
    <w:basedOn w:val="DefaultParagraphFont"/>
    <w:link w:val="BodyText"/>
    <w:uiPriority w:val="1"/>
    <w:rsid w:val="008A6716"/>
    <w:rPr>
      <w:rFonts w:ascii="Open Sans" w:eastAsia="Open Sans" w:hAnsi="Open Sans" w:cs="Open Sans"/>
      <w:sz w:val="16"/>
      <w:szCs w:val="1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55">
      <w:bodyDiv w:val="1"/>
      <w:marLeft w:val="0"/>
      <w:marRight w:val="0"/>
      <w:marTop w:val="0"/>
      <w:marBottom w:val="0"/>
      <w:divBdr>
        <w:top w:val="none" w:sz="0" w:space="0" w:color="auto"/>
        <w:left w:val="none" w:sz="0" w:space="0" w:color="auto"/>
        <w:bottom w:val="none" w:sz="0" w:space="0" w:color="auto"/>
        <w:right w:val="none" w:sz="0" w:space="0" w:color="auto"/>
      </w:divBdr>
    </w:div>
    <w:div w:id="118648801">
      <w:bodyDiv w:val="1"/>
      <w:marLeft w:val="0"/>
      <w:marRight w:val="0"/>
      <w:marTop w:val="0"/>
      <w:marBottom w:val="0"/>
      <w:divBdr>
        <w:top w:val="none" w:sz="0" w:space="0" w:color="auto"/>
        <w:left w:val="none" w:sz="0" w:space="0" w:color="auto"/>
        <w:bottom w:val="none" w:sz="0" w:space="0" w:color="auto"/>
        <w:right w:val="none" w:sz="0" w:space="0" w:color="auto"/>
      </w:divBdr>
    </w:div>
    <w:div w:id="280112324">
      <w:bodyDiv w:val="1"/>
      <w:marLeft w:val="0"/>
      <w:marRight w:val="0"/>
      <w:marTop w:val="0"/>
      <w:marBottom w:val="0"/>
      <w:divBdr>
        <w:top w:val="none" w:sz="0" w:space="0" w:color="auto"/>
        <w:left w:val="none" w:sz="0" w:space="0" w:color="auto"/>
        <w:bottom w:val="none" w:sz="0" w:space="0" w:color="auto"/>
        <w:right w:val="none" w:sz="0" w:space="0" w:color="auto"/>
      </w:divBdr>
    </w:div>
    <w:div w:id="291911475">
      <w:bodyDiv w:val="1"/>
      <w:marLeft w:val="0"/>
      <w:marRight w:val="0"/>
      <w:marTop w:val="0"/>
      <w:marBottom w:val="0"/>
      <w:divBdr>
        <w:top w:val="none" w:sz="0" w:space="0" w:color="auto"/>
        <w:left w:val="none" w:sz="0" w:space="0" w:color="auto"/>
        <w:bottom w:val="none" w:sz="0" w:space="0" w:color="auto"/>
        <w:right w:val="none" w:sz="0" w:space="0" w:color="auto"/>
      </w:divBdr>
    </w:div>
    <w:div w:id="347030446">
      <w:bodyDiv w:val="1"/>
      <w:marLeft w:val="0"/>
      <w:marRight w:val="0"/>
      <w:marTop w:val="0"/>
      <w:marBottom w:val="0"/>
      <w:divBdr>
        <w:top w:val="none" w:sz="0" w:space="0" w:color="auto"/>
        <w:left w:val="none" w:sz="0" w:space="0" w:color="auto"/>
        <w:bottom w:val="none" w:sz="0" w:space="0" w:color="auto"/>
        <w:right w:val="none" w:sz="0" w:space="0" w:color="auto"/>
      </w:divBdr>
    </w:div>
    <w:div w:id="372117232">
      <w:bodyDiv w:val="1"/>
      <w:marLeft w:val="0"/>
      <w:marRight w:val="0"/>
      <w:marTop w:val="0"/>
      <w:marBottom w:val="0"/>
      <w:divBdr>
        <w:top w:val="none" w:sz="0" w:space="0" w:color="auto"/>
        <w:left w:val="none" w:sz="0" w:space="0" w:color="auto"/>
        <w:bottom w:val="none" w:sz="0" w:space="0" w:color="auto"/>
        <w:right w:val="none" w:sz="0" w:space="0" w:color="auto"/>
      </w:divBdr>
    </w:div>
    <w:div w:id="418604556">
      <w:bodyDiv w:val="1"/>
      <w:marLeft w:val="0"/>
      <w:marRight w:val="0"/>
      <w:marTop w:val="0"/>
      <w:marBottom w:val="0"/>
      <w:divBdr>
        <w:top w:val="none" w:sz="0" w:space="0" w:color="auto"/>
        <w:left w:val="none" w:sz="0" w:space="0" w:color="auto"/>
        <w:bottom w:val="none" w:sz="0" w:space="0" w:color="auto"/>
        <w:right w:val="none" w:sz="0" w:space="0" w:color="auto"/>
      </w:divBdr>
    </w:div>
    <w:div w:id="583875536">
      <w:bodyDiv w:val="1"/>
      <w:marLeft w:val="0"/>
      <w:marRight w:val="0"/>
      <w:marTop w:val="0"/>
      <w:marBottom w:val="0"/>
      <w:divBdr>
        <w:top w:val="none" w:sz="0" w:space="0" w:color="auto"/>
        <w:left w:val="none" w:sz="0" w:space="0" w:color="auto"/>
        <w:bottom w:val="none" w:sz="0" w:space="0" w:color="auto"/>
        <w:right w:val="none" w:sz="0" w:space="0" w:color="auto"/>
      </w:divBdr>
    </w:div>
    <w:div w:id="746270755">
      <w:bodyDiv w:val="1"/>
      <w:marLeft w:val="0"/>
      <w:marRight w:val="0"/>
      <w:marTop w:val="0"/>
      <w:marBottom w:val="0"/>
      <w:divBdr>
        <w:top w:val="none" w:sz="0" w:space="0" w:color="auto"/>
        <w:left w:val="none" w:sz="0" w:space="0" w:color="auto"/>
        <w:bottom w:val="none" w:sz="0" w:space="0" w:color="auto"/>
        <w:right w:val="none" w:sz="0" w:space="0" w:color="auto"/>
      </w:divBdr>
    </w:div>
    <w:div w:id="759184531">
      <w:bodyDiv w:val="1"/>
      <w:marLeft w:val="0"/>
      <w:marRight w:val="0"/>
      <w:marTop w:val="0"/>
      <w:marBottom w:val="0"/>
      <w:divBdr>
        <w:top w:val="none" w:sz="0" w:space="0" w:color="auto"/>
        <w:left w:val="none" w:sz="0" w:space="0" w:color="auto"/>
        <w:bottom w:val="none" w:sz="0" w:space="0" w:color="auto"/>
        <w:right w:val="none" w:sz="0" w:space="0" w:color="auto"/>
      </w:divBdr>
    </w:div>
    <w:div w:id="763109604">
      <w:bodyDiv w:val="1"/>
      <w:marLeft w:val="0"/>
      <w:marRight w:val="0"/>
      <w:marTop w:val="0"/>
      <w:marBottom w:val="0"/>
      <w:divBdr>
        <w:top w:val="none" w:sz="0" w:space="0" w:color="auto"/>
        <w:left w:val="none" w:sz="0" w:space="0" w:color="auto"/>
        <w:bottom w:val="none" w:sz="0" w:space="0" w:color="auto"/>
        <w:right w:val="none" w:sz="0" w:space="0" w:color="auto"/>
      </w:divBdr>
    </w:div>
    <w:div w:id="826745408">
      <w:bodyDiv w:val="1"/>
      <w:marLeft w:val="0"/>
      <w:marRight w:val="0"/>
      <w:marTop w:val="0"/>
      <w:marBottom w:val="0"/>
      <w:divBdr>
        <w:top w:val="none" w:sz="0" w:space="0" w:color="auto"/>
        <w:left w:val="none" w:sz="0" w:space="0" w:color="auto"/>
        <w:bottom w:val="none" w:sz="0" w:space="0" w:color="auto"/>
        <w:right w:val="none" w:sz="0" w:space="0" w:color="auto"/>
      </w:divBdr>
    </w:div>
    <w:div w:id="874849033">
      <w:bodyDiv w:val="1"/>
      <w:marLeft w:val="0"/>
      <w:marRight w:val="0"/>
      <w:marTop w:val="0"/>
      <w:marBottom w:val="0"/>
      <w:divBdr>
        <w:top w:val="none" w:sz="0" w:space="0" w:color="auto"/>
        <w:left w:val="none" w:sz="0" w:space="0" w:color="auto"/>
        <w:bottom w:val="none" w:sz="0" w:space="0" w:color="auto"/>
        <w:right w:val="none" w:sz="0" w:space="0" w:color="auto"/>
      </w:divBdr>
    </w:div>
    <w:div w:id="1167594509">
      <w:bodyDiv w:val="1"/>
      <w:marLeft w:val="0"/>
      <w:marRight w:val="0"/>
      <w:marTop w:val="0"/>
      <w:marBottom w:val="0"/>
      <w:divBdr>
        <w:top w:val="none" w:sz="0" w:space="0" w:color="auto"/>
        <w:left w:val="none" w:sz="0" w:space="0" w:color="auto"/>
        <w:bottom w:val="none" w:sz="0" w:space="0" w:color="auto"/>
        <w:right w:val="none" w:sz="0" w:space="0" w:color="auto"/>
      </w:divBdr>
    </w:div>
    <w:div w:id="1306205543">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375496676">
      <w:bodyDiv w:val="1"/>
      <w:marLeft w:val="0"/>
      <w:marRight w:val="0"/>
      <w:marTop w:val="0"/>
      <w:marBottom w:val="0"/>
      <w:divBdr>
        <w:top w:val="none" w:sz="0" w:space="0" w:color="auto"/>
        <w:left w:val="none" w:sz="0" w:space="0" w:color="auto"/>
        <w:bottom w:val="none" w:sz="0" w:space="0" w:color="auto"/>
        <w:right w:val="none" w:sz="0" w:space="0" w:color="auto"/>
      </w:divBdr>
    </w:div>
    <w:div w:id="1396202819">
      <w:bodyDiv w:val="1"/>
      <w:marLeft w:val="0"/>
      <w:marRight w:val="0"/>
      <w:marTop w:val="0"/>
      <w:marBottom w:val="0"/>
      <w:divBdr>
        <w:top w:val="none" w:sz="0" w:space="0" w:color="auto"/>
        <w:left w:val="none" w:sz="0" w:space="0" w:color="auto"/>
        <w:bottom w:val="none" w:sz="0" w:space="0" w:color="auto"/>
        <w:right w:val="none" w:sz="0" w:space="0" w:color="auto"/>
      </w:divBdr>
    </w:div>
    <w:div w:id="1467701373">
      <w:bodyDiv w:val="1"/>
      <w:marLeft w:val="0"/>
      <w:marRight w:val="0"/>
      <w:marTop w:val="0"/>
      <w:marBottom w:val="0"/>
      <w:divBdr>
        <w:top w:val="none" w:sz="0" w:space="0" w:color="auto"/>
        <w:left w:val="none" w:sz="0" w:space="0" w:color="auto"/>
        <w:bottom w:val="none" w:sz="0" w:space="0" w:color="auto"/>
        <w:right w:val="none" w:sz="0" w:space="0" w:color="auto"/>
      </w:divBdr>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
    <w:div w:id="1728063161">
      <w:bodyDiv w:val="1"/>
      <w:marLeft w:val="0"/>
      <w:marRight w:val="0"/>
      <w:marTop w:val="0"/>
      <w:marBottom w:val="0"/>
      <w:divBdr>
        <w:top w:val="none" w:sz="0" w:space="0" w:color="auto"/>
        <w:left w:val="none" w:sz="0" w:space="0" w:color="auto"/>
        <w:bottom w:val="none" w:sz="0" w:space="0" w:color="auto"/>
        <w:right w:val="none" w:sz="0" w:space="0" w:color="auto"/>
      </w:divBdr>
    </w:div>
    <w:div w:id="1810827269">
      <w:bodyDiv w:val="1"/>
      <w:marLeft w:val="0"/>
      <w:marRight w:val="0"/>
      <w:marTop w:val="0"/>
      <w:marBottom w:val="0"/>
      <w:divBdr>
        <w:top w:val="none" w:sz="0" w:space="0" w:color="auto"/>
        <w:left w:val="none" w:sz="0" w:space="0" w:color="auto"/>
        <w:bottom w:val="none" w:sz="0" w:space="0" w:color="auto"/>
        <w:right w:val="none" w:sz="0" w:space="0" w:color="auto"/>
      </w:divBdr>
    </w:div>
    <w:div w:id="1955089321">
      <w:bodyDiv w:val="1"/>
      <w:marLeft w:val="0"/>
      <w:marRight w:val="0"/>
      <w:marTop w:val="0"/>
      <w:marBottom w:val="0"/>
      <w:divBdr>
        <w:top w:val="none" w:sz="0" w:space="0" w:color="auto"/>
        <w:left w:val="none" w:sz="0" w:space="0" w:color="auto"/>
        <w:bottom w:val="none" w:sz="0" w:space="0" w:color="auto"/>
        <w:right w:val="none" w:sz="0" w:space="0" w:color="auto"/>
      </w:divBdr>
    </w:div>
    <w:div w:id="197100833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90">
          <w:marLeft w:val="-225"/>
          <w:marRight w:val="-225"/>
          <w:marTop w:val="0"/>
          <w:marBottom w:val="0"/>
          <w:divBdr>
            <w:top w:val="none" w:sz="0" w:space="0" w:color="auto"/>
            <w:left w:val="none" w:sz="0" w:space="0" w:color="auto"/>
            <w:bottom w:val="none" w:sz="0" w:space="0" w:color="auto"/>
            <w:right w:val="none" w:sz="0" w:space="0" w:color="auto"/>
          </w:divBdr>
          <w:divsChild>
            <w:div w:id="691151116">
              <w:marLeft w:val="0"/>
              <w:marRight w:val="0"/>
              <w:marTop w:val="0"/>
              <w:marBottom w:val="0"/>
              <w:divBdr>
                <w:top w:val="none" w:sz="0" w:space="0" w:color="auto"/>
                <w:left w:val="none" w:sz="0" w:space="0" w:color="auto"/>
                <w:bottom w:val="none" w:sz="0" w:space="0" w:color="auto"/>
                <w:right w:val="none" w:sz="0" w:space="0" w:color="auto"/>
              </w:divBdr>
              <w:divsChild>
                <w:div w:id="194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83">
          <w:marLeft w:val="0"/>
          <w:marRight w:val="0"/>
          <w:marTop w:val="0"/>
          <w:marBottom w:val="0"/>
          <w:divBdr>
            <w:top w:val="none" w:sz="0" w:space="0" w:color="auto"/>
            <w:left w:val="none" w:sz="0" w:space="0" w:color="auto"/>
            <w:bottom w:val="none" w:sz="0" w:space="0" w:color="auto"/>
            <w:right w:val="none" w:sz="0" w:space="0" w:color="auto"/>
          </w:divBdr>
        </w:div>
      </w:divsChild>
    </w:div>
    <w:div w:id="2010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BE-B13E-5944-A88C-9AB8F38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Worrow</dc:creator>
  <cp:lastModifiedBy>Burlescombe PC</cp:lastModifiedBy>
  <cp:revision>15</cp:revision>
  <dcterms:created xsi:type="dcterms:W3CDTF">2021-10-10T13:19:00Z</dcterms:created>
  <dcterms:modified xsi:type="dcterms:W3CDTF">2021-10-12T13:13:00Z</dcterms:modified>
</cp:coreProperties>
</file>