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0F23" w14:textId="2063A183" w:rsidR="009C7820" w:rsidRDefault="009C7820" w:rsidP="009C7820">
      <w:pPr>
        <w:pStyle w:val="BodyA"/>
        <w:jc w:val="right"/>
        <w:rPr>
          <w:rFonts w:ascii="Open Sans" w:hAnsi="Open Sans" w:cs="Open Sans"/>
          <w:sz w:val="28"/>
          <w:szCs w:val="28"/>
        </w:rPr>
      </w:pPr>
    </w:p>
    <w:p w14:paraId="2937D25E" w14:textId="5D8E2754" w:rsidR="009C7820" w:rsidRDefault="009C7820" w:rsidP="009C7820">
      <w:pPr>
        <w:pStyle w:val="BodyA"/>
        <w:jc w:val="right"/>
        <w:rPr>
          <w:rFonts w:ascii="Open Sans" w:hAnsi="Open Sans" w:cs="Open Sans"/>
          <w:sz w:val="28"/>
          <w:szCs w:val="28"/>
        </w:rPr>
      </w:pPr>
    </w:p>
    <w:p w14:paraId="3187B0C9" w14:textId="7D822918" w:rsidR="009C7820" w:rsidRDefault="00BC4190" w:rsidP="009C7820">
      <w:pPr>
        <w:pStyle w:val="BodyA"/>
        <w:jc w:val="right"/>
        <w:rPr>
          <w:rFonts w:ascii="Open Sans" w:hAnsi="Open Sans" w:cs="Open Sans"/>
          <w:sz w:val="28"/>
          <w:szCs w:val="28"/>
        </w:rPr>
      </w:pPr>
      <w:r w:rsidRPr="00B016C9">
        <w:rPr>
          <w:rFonts w:ascii="Arial" w:hAnsi="Arial" w:cs="Arial"/>
          <w:noProof/>
        </w:rPr>
        <w:drawing>
          <wp:anchor distT="0" distB="0" distL="114300" distR="114300" simplePos="0" relativeHeight="251665408" behindDoc="0" locked="0" layoutInCell="1" allowOverlap="1" wp14:anchorId="056F82A5" wp14:editId="67B1B105">
            <wp:simplePos x="0" y="0"/>
            <wp:positionH relativeFrom="margin">
              <wp:align>left</wp:align>
            </wp:positionH>
            <wp:positionV relativeFrom="margin">
              <wp:align>top</wp:align>
            </wp:positionV>
            <wp:extent cx="2304000" cy="418910"/>
            <wp:effectExtent l="0" t="0" r="0" b="635"/>
            <wp:wrapSquare wrapText="bothSides"/>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000" cy="418910"/>
                    </a:xfrm>
                    <a:prstGeom prst="rect">
                      <a:avLst/>
                    </a:prstGeom>
                    <a:noFill/>
                    <a:ln>
                      <a:noFill/>
                    </a:ln>
                  </pic:spPr>
                </pic:pic>
              </a:graphicData>
            </a:graphic>
          </wp:anchor>
        </w:drawing>
      </w:r>
    </w:p>
    <w:p w14:paraId="398F030E" w14:textId="3E74F65E" w:rsidR="009C7820" w:rsidRDefault="009C7820" w:rsidP="009C7820">
      <w:pPr>
        <w:pStyle w:val="BodyA"/>
        <w:jc w:val="right"/>
        <w:rPr>
          <w:rFonts w:ascii="Open Sans" w:hAnsi="Open Sans" w:cs="Open Sans"/>
          <w:sz w:val="28"/>
          <w:szCs w:val="28"/>
        </w:rPr>
      </w:pPr>
    </w:p>
    <w:p w14:paraId="281C5C86" w14:textId="63165B7E" w:rsidR="009C7820" w:rsidRDefault="009C7820" w:rsidP="009C7820">
      <w:pPr>
        <w:pStyle w:val="BodyA"/>
        <w:jc w:val="right"/>
        <w:rPr>
          <w:rFonts w:ascii="Open Sans" w:hAnsi="Open Sans" w:cs="Open Sans"/>
          <w:sz w:val="28"/>
          <w:szCs w:val="28"/>
        </w:rPr>
      </w:pPr>
    </w:p>
    <w:p w14:paraId="6BC0D04E" w14:textId="77777777" w:rsidR="009C7820" w:rsidRPr="009C7820" w:rsidRDefault="009C7820" w:rsidP="009C7820">
      <w:pPr>
        <w:pStyle w:val="BodyA"/>
        <w:jc w:val="right"/>
        <w:rPr>
          <w:rFonts w:ascii="Open Sans" w:hAnsi="Open Sans" w:cs="Open Sans"/>
          <w:sz w:val="28"/>
          <w:szCs w:val="28"/>
        </w:rPr>
      </w:pPr>
    </w:p>
    <w:p w14:paraId="69060B42" w14:textId="50EEF501" w:rsidR="0030236C" w:rsidRDefault="00E56C9B" w:rsidP="009C7820">
      <w:pPr>
        <w:pStyle w:val="BodyA"/>
        <w:jc w:val="right"/>
        <w:rPr>
          <w:rFonts w:ascii="Open Sans" w:hAnsi="Open Sans"/>
          <w:b/>
          <w:bCs/>
          <w:sz w:val="28"/>
          <w:szCs w:val="28"/>
        </w:rPr>
      </w:pPr>
      <w:r>
        <w:rPr>
          <w:rFonts w:ascii="Open Sans" w:hAnsi="Open Sans"/>
          <w:b/>
          <w:bCs/>
          <w:sz w:val="28"/>
          <w:szCs w:val="28"/>
        </w:rPr>
        <w:t>Burlescombe Parish Council</w:t>
      </w:r>
    </w:p>
    <w:p w14:paraId="27EAC0F0" w14:textId="404B48CC" w:rsidR="0030236C" w:rsidRPr="000A08D1" w:rsidRDefault="00E56C9B" w:rsidP="0030236C">
      <w:pPr>
        <w:pStyle w:val="BodyA"/>
        <w:jc w:val="right"/>
        <w:rPr>
          <w:rFonts w:ascii="Open Sans Light" w:hAnsi="Open Sans Light"/>
          <w:sz w:val="28"/>
          <w:szCs w:val="28"/>
        </w:rPr>
      </w:pPr>
      <w:r>
        <w:rPr>
          <w:rFonts w:ascii="Open Sans Light" w:hAnsi="Open Sans Light"/>
          <w:sz w:val="28"/>
          <w:szCs w:val="28"/>
        </w:rPr>
        <w:t>Minutes of Meeting</w:t>
      </w:r>
    </w:p>
    <w:p w14:paraId="73F8887B" w14:textId="1B2BB439" w:rsidR="0030236C" w:rsidRDefault="005B7305" w:rsidP="0030236C">
      <w:pPr>
        <w:pStyle w:val="BodyA"/>
        <w:jc w:val="right"/>
        <w:rPr>
          <w:rFonts w:ascii="Open Sans Light" w:hAnsi="Open Sans Light"/>
          <w:sz w:val="18"/>
          <w:szCs w:val="18"/>
        </w:rPr>
      </w:pPr>
      <w:r>
        <w:rPr>
          <w:rFonts w:ascii="Open Sans Light" w:hAnsi="Open Sans Light"/>
          <w:sz w:val="18"/>
          <w:szCs w:val="18"/>
        </w:rPr>
        <w:t xml:space="preserve">05.01.2023 </w:t>
      </w:r>
    </w:p>
    <w:p w14:paraId="479E3F9C" w14:textId="533D2F19" w:rsidR="00B86DE1" w:rsidRPr="00B86DE1" w:rsidRDefault="00B86DE1" w:rsidP="0030236C">
      <w:pPr>
        <w:pStyle w:val="BodyA"/>
        <w:jc w:val="right"/>
        <w:rPr>
          <w:rFonts w:ascii="Open Sans Light" w:hAnsi="Open Sans Light"/>
          <w:color w:val="FF0000"/>
          <w:sz w:val="18"/>
          <w:szCs w:val="18"/>
        </w:rPr>
      </w:pPr>
      <w:r w:rsidRPr="00B86DE1">
        <w:rPr>
          <w:rFonts w:ascii="Open Sans Light" w:hAnsi="Open Sans Light"/>
          <w:color w:val="FF0000"/>
          <w:sz w:val="18"/>
          <w:szCs w:val="18"/>
        </w:rPr>
        <w:t>Draft</w:t>
      </w:r>
    </w:p>
    <w:p w14:paraId="04714799" w14:textId="23D4E46E" w:rsidR="00123102" w:rsidRPr="00123102" w:rsidRDefault="00123102" w:rsidP="00123102">
      <w:pPr>
        <w:spacing w:line="276" w:lineRule="auto"/>
        <w:jc w:val="both"/>
        <w:rPr>
          <w:rFonts w:ascii="Arial" w:hAnsi="Arial" w:cs="Arial"/>
          <w:color w:val="808080" w:themeColor="background1" w:themeShade="80"/>
        </w:rPr>
      </w:pPr>
      <w:r w:rsidRPr="00D76275">
        <w:rPr>
          <w:noProof/>
        </w:rPr>
        <w:drawing>
          <wp:anchor distT="0" distB="0" distL="114300" distR="114300" simplePos="0" relativeHeight="251663360" behindDoc="0" locked="0" layoutInCell="1" allowOverlap="1" wp14:anchorId="44D5C7D7" wp14:editId="394C206F">
            <wp:simplePos x="0" y="0"/>
            <wp:positionH relativeFrom="margin">
              <wp:align>center</wp:align>
            </wp:positionH>
            <wp:positionV relativeFrom="paragraph">
              <wp:posOffset>3201882</wp:posOffset>
            </wp:positionV>
            <wp:extent cx="1804066" cy="51825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04066" cy="518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102">
        <w:rPr>
          <w:rFonts w:ascii="Arial" w:hAnsi="Arial" w:cs="Arial"/>
          <w:color w:val="808080" w:themeColor="background1" w:themeShade="80"/>
        </w:rPr>
        <w:br w:type="page"/>
      </w:r>
    </w:p>
    <w:p w14:paraId="265AD630" w14:textId="77777777" w:rsidR="00CB4C66" w:rsidRDefault="00CB4C66" w:rsidP="00BC4190">
      <w:pPr>
        <w:pStyle w:val="Body"/>
        <w:ind w:left="1440"/>
        <w:jc w:val="both"/>
        <w:rPr>
          <w:rFonts w:ascii="Arial" w:hAnsi="Arial" w:cs="Arial"/>
          <w:b/>
          <w:bCs/>
          <w:sz w:val="22"/>
          <w:szCs w:val="22"/>
          <w:lang w:val="en-US"/>
        </w:rPr>
        <w:sectPr w:rsidR="00CB4C66">
          <w:footerReference w:type="even" r:id="rId10"/>
          <w:footerReference w:type="default" r:id="rId11"/>
          <w:pgSz w:w="11900" w:h="16840"/>
          <w:pgMar w:top="1440" w:right="1800" w:bottom="1080" w:left="1800" w:header="720" w:footer="720" w:gutter="0"/>
          <w:cols w:space="720"/>
        </w:sectPr>
      </w:pPr>
    </w:p>
    <w:p w14:paraId="1B849B9A" w14:textId="607D9B03" w:rsidR="006026A0" w:rsidRDefault="006026A0" w:rsidP="006026A0">
      <w:pPr>
        <w:pStyle w:val="Body"/>
        <w:numPr>
          <w:ilvl w:val="0"/>
          <w:numId w:val="3"/>
        </w:numPr>
        <w:jc w:val="both"/>
        <w:rPr>
          <w:rFonts w:ascii="Arial" w:hAnsi="Arial" w:cs="Arial"/>
          <w:b/>
          <w:bCs/>
          <w:sz w:val="22"/>
          <w:szCs w:val="22"/>
          <w:lang w:val="en-US"/>
        </w:rPr>
      </w:pPr>
      <w:r w:rsidRPr="006026A0">
        <w:rPr>
          <w:rFonts w:ascii="Arial" w:hAnsi="Arial" w:cs="Arial"/>
          <w:b/>
          <w:bCs/>
          <w:sz w:val="22"/>
          <w:szCs w:val="22"/>
          <w:lang w:val="en-US"/>
        </w:rPr>
        <w:lastRenderedPageBreak/>
        <w:t>PRESENT AND APOLOGIES</w:t>
      </w:r>
    </w:p>
    <w:p w14:paraId="0413CED1" w14:textId="6ACBF707" w:rsidR="00B86DE1" w:rsidRPr="005B7305" w:rsidRDefault="006026A0" w:rsidP="00B86DE1">
      <w:pPr>
        <w:pStyle w:val="Body"/>
        <w:numPr>
          <w:ilvl w:val="1"/>
          <w:numId w:val="3"/>
        </w:numPr>
        <w:jc w:val="both"/>
        <w:rPr>
          <w:rFonts w:ascii="Arial" w:hAnsi="Arial" w:cs="Arial"/>
          <w:b/>
          <w:bCs/>
          <w:sz w:val="22"/>
          <w:szCs w:val="22"/>
          <w:lang w:val="en-US"/>
        </w:rPr>
      </w:pPr>
      <w:r>
        <w:rPr>
          <w:rFonts w:ascii="Arial" w:hAnsi="Arial" w:cs="Arial"/>
          <w:sz w:val="22"/>
          <w:szCs w:val="22"/>
          <w:lang w:val="en-US"/>
        </w:rPr>
        <w:t>Those present:</w:t>
      </w:r>
      <w:r w:rsidR="00B86DE1">
        <w:rPr>
          <w:rFonts w:ascii="Arial" w:hAnsi="Arial" w:cs="Arial"/>
          <w:sz w:val="22"/>
          <w:szCs w:val="22"/>
          <w:lang w:val="en-US"/>
        </w:rPr>
        <w:t xml:space="preserve"> </w:t>
      </w:r>
      <w:r w:rsidR="004B0118">
        <w:rPr>
          <w:rFonts w:ascii="Arial" w:hAnsi="Arial" w:cs="Arial"/>
          <w:sz w:val="22"/>
          <w:szCs w:val="22"/>
          <w:lang w:val="en-US"/>
        </w:rPr>
        <w:t xml:space="preserve">Temporary </w:t>
      </w:r>
      <w:r w:rsidR="00B86DE1">
        <w:rPr>
          <w:rFonts w:ascii="Arial" w:hAnsi="Arial" w:cs="Arial"/>
          <w:sz w:val="22"/>
          <w:szCs w:val="22"/>
          <w:lang w:val="en-US"/>
        </w:rPr>
        <w:t xml:space="preserve">Councillors </w:t>
      </w:r>
      <w:r w:rsidR="004B0118">
        <w:rPr>
          <w:rFonts w:ascii="Arial" w:hAnsi="Arial" w:cs="Arial"/>
          <w:sz w:val="22"/>
          <w:szCs w:val="22"/>
          <w:lang w:val="en-US"/>
        </w:rPr>
        <w:t>Ray Radford</w:t>
      </w:r>
      <w:r w:rsidR="00B86DE1">
        <w:rPr>
          <w:rFonts w:ascii="Arial" w:hAnsi="Arial" w:cs="Arial"/>
          <w:sz w:val="22"/>
          <w:szCs w:val="22"/>
          <w:lang w:val="en-US"/>
        </w:rPr>
        <w:t xml:space="preserve">; </w:t>
      </w:r>
      <w:r w:rsidR="004B0118">
        <w:rPr>
          <w:rFonts w:ascii="Arial" w:hAnsi="Arial" w:cs="Arial"/>
          <w:sz w:val="22"/>
          <w:szCs w:val="22"/>
          <w:lang w:val="en-US"/>
        </w:rPr>
        <w:t>Christine Collis</w:t>
      </w:r>
      <w:r w:rsidR="00B86DE1">
        <w:rPr>
          <w:rFonts w:ascii="Arial" w:hAnsi="Arial" w:cs="Arial"/>
          <w:sz w:val="22"/>
          <w:szCs w:val="22"/>
          <w:lang w:val="en-US"/>
        </w:rPr>
        <w:t xml:space="preserve">; </w:t>
      </w:r>
      <w:r w:rsidR="005B7305">
        <w:rPr>
          <w:rFonts w:ascii="Arial" w:hAnsi="Arial" w:cs="Arial"/>
          <w:sz w:val="22"/>
          <w:szCs w:val="22"/>
          <w:lang w:val="en-US"/>
        </w:rPr>
        <w:t>Robert Evans</w:t>
      </w:r>
      <w:r w:rsidR="004B0118">
        <w:rPr>
          <w:rFonts w:ascii="Arial" w:hAnsi="Arial" w:cs="Arial"/>
          <w:sz w:val="22"/>
          <w:szCs w:val="22"/>
          <w:lang w:val="en-US"/>
        </w:rPr>
        <w:t xml:space="preserve"> </w:t>
      </w:r>
      <w:r w:rsidR="00B86DE1">
        <w:rPr>
          <w:rFonts w:ascii="Arial" w:hAnsi="Arial" w:cs="Arial"/>
          <w:b/>
          <w:bCs/>
          <w:sz w:val="22"/>
          <w:szCs w:val="22"/>
          <w:lang w:val="en-US"/>
        </w:rPr>
        <w:t>and</w:t>
      </w:r>
      <w:r w:rsidR="005B7305">
        <w:rPr>
          <w:rFonts w:ascii="Arial" w:hAnsi="Arial" w:cs="Arial"/>
          <w:b/>
          <w:bCs/>
          <w:sz w:val="22"/>
          <w:szCs w:val="22"/>
          <w:lang w:val="en-US"/>
        </w:rPr>
        <w:t xml:space="preserve"> </w:t>
      </w:r>
      <w:r w:rsidR="004B0118">
        <w:rPr>
          <w:rFonts w:ascii="Arial" w:hAnsi="Arial" w:cs="Arial"/>
          <w:sz w:val="22"/>
          <w:szCs w:val="22"/>
          <w:lang w:val="en-US"/>
        </w:rPr>
        <w:t xml:space="preserve">Kate Hurley Clerk and RFO, </w:t>
      </w:r>
      <w:r w:rsidR="005B0F67">
        <w:rPr>
          <w:rFonts w:ascii="Arial" w:hAnsi="Arial" w:cs="Arial"/>
          <w:sz w:val="22"/>
          <w:szCs w:val="22"/>
          <w:lang w:val="en-US"/>
        </w:rPr>
        <w:t>as well</w:t>
      </w:r>
      <w:r w:rsidR="004B0118">
        <w:rPr>
          <w:rFonts w:ascii="Arial" w:hAnsi="Arial" w:cs="Arial"/>
          <w:sz w:val="22"/>
          <w:szCs w:val="22"/>
          <w:lang w:val="en-US"/>
        </w:rPr>
        <w:t xml:space="preserve"> as members of the public. </w:t>
      </w:r>
    </w:p>
    <w:p w14:paraId="6E2DB38C" w14:textId="4E4C0E03" w:rsidR="005B7305" w:rsidRPr="005B7305" w:rsidRDefault="005B7305" w:rsidP="00B86DE1">
      <w:pPr>
        <w:pStyle w:val="Body"/>
        <w:numPr>
          <w:ilvl w:val="1"/>
          <w:numId w:val="3"/>
        </w:numPr>
        <w:jc w:val="both"/>
        <w:rPr>
          <w:rFonts w:ascii="Arial" w:hAnsi="Arial" w:cs="Arial"/>
          <w:b/>
          <w:bCs/>
          <w:sz w:val="22"/>
          <w:szCs w:val="22"/>
          <w:lang w:val="en-US"/>
        </w:rPr>
      </w:pPr>
      <w:r>
        <w:rPr>
          <w:rFonts w:ascii="Arial" w:hAnsi="Arial" w:cs="Arial"/>
          <w:sz w:val="22"/>
          <w:szCs w:val="22"/>
          <w:lang w:val="en-US"/>
        </w:rPr>
        <w:t xml:space="preserve">Councillor Christine Collis welcomed everyone to the Meeting and wished everyone a Happy New Year.  She informed everyone present that there were two people wishing to be co-opted onto the council, and Lewis Worrow and David Worrow were both co-opted onto the Council which was approved by the three </w:t>
      </w:r>
      <w:r w:rsidR="00FA3E78">
        <w:rPr>
          <w:rFonts w:ascii="Arial" w:hAnsi="Arial" w:cs="Arial"/>
          <w:sz w:val="22"/>
          <w:szCs w:val="22"/>
          <w:lang w:val="en-US"/>
        </w:rPr>
        <w:t>Councillors</w:t>
      </w:r>
      <w:r>
        <w:rPr>
          <w:rFonts w:ascii="Arial" w:hAnsi="Arial" w:cs="Arial"/>
          <w:sz w:val="22"/>
          <w:szCs w:val="22"/>
          <w:lang w:val="en-US"/>
        </w:rPr>
        <w:t xml:space="preserve"> present. </w:t>
      </w:r>
    </w:p>
    <w:p w14:paraId="5048CA85" w14:textId="0C848147" w:rsidR="005B7305" w:rsidRPr="00B86DE1" w:rsidRDefault="005B7305" w:rsidP="00B86DE1">
      <w:pPr>
        <w:pStyle w:val="Body"/>
        <w:numPr>
          <w:ilvl w:val="1"/>
          <w:numId w:val="3"/>
        </w:numPr>
        <w:jc w:val="both"/>
        <w:rPr>
          <w:rFonts w:ascii="Arial" w:hAnsi="Arial" w:cs="Arial"/>
          <w:b/>
          <w:bCs/>
          <w:sz w:val="22"/>
          <w:szCs w:val="22"/>
          <w:lang w:val="en-US"/>
        </w:rPr>
      </w:pPr>
      <w:r>
        <w:rPr>
          <w:rFonts w:ascii="Arial" w:hAnsi="Arial" w:cs="Arial"/>
          <w:sz w:val="22"/>
          <w:szCs w:val="22"/>
          <w:lang w:val="en-US"/>
        </w:rPr>
        <w:t xml:space="preserve">The Chairmanship was then passed from Christine Collis to Lewis Worrow. </w:t>
      </w:r>
    </w:p>
    <w:p w14:paraId="3EF9804A" w14:textId="18DCDD3A" w:rsidR="006026A0" w:rsidRDefault="006026A0" w:rsidP="006026A0">
      <w:pPr>
        <w:pStyle w:val="Body"/>
        <w:numPr>
          <w:ilvl w:val="0"/>
          <w:numId w:val="3"/>
        </w:numPr>
        <w:jc w:val="both"/>
        <w:rPr>
          <w:rFonts w:ascii="Arial" w:hAnsi="Arial" w:cs="Arial"/>
          <w:b/>
          <w:bCs/>
          <w:sz w:val="22"/>
          <w:szCs w:val="22"/>
          <w:lang w:val="en-US"/>
        </w:rPr>
      </w:pPr>
      <w:r w:rsidRPr="006026A0">
        <w:rPr>
          <w:rFonts w:ascii="Arial" w:hAnsi="Arial" w:cs="Arial"/>
          <w:b/>
          <w:bCs/>
          <w:sz w:val="22"/>
          <w:szCs w:val="22"/>
          <w:lang w:val="en-US"/>
        </w:rPr>
        <w:t>DECLARATION OF INTERESTS</w:t>
      </w:r>
    </w:p>
    <w:p w14:paraId="6C1FC31F" w14:textId="23ABA0E6" w:rsidR="006026A0" w:rsidRPr="00B467D9" w:rsidRDefault="006026A0" w:rsidP="006026A0">
      <w:pPr>
        <w:pStyle w:val="Body"/>
        <w:numPr>
          <w:ilvl w:val="1"/>
          <w:numId w:val="3"/>
        </w:numPr>
        <w:jc w:val="both"/>
        <w:rPr>
          <w:rFonts w:ascii="Arial" w:hAnsi="Arial" w:cs="Arial"/>
          <w:b/>
          <w:bCs/>
          <w:sz w:val="22"/>
          <w:szCs w:val="22"/>
          <w:lang w:val="en-US"/>
        </w:rPr>
      </w:pPr>
      <w:r>
        <w:rPr>
          <w:rFonts w:ascii="Arial" w:hAnsi="Arial" w:cs="Arial"/>
          <w:sz w:val="22"/>
          <w:szCs w:val="22"/>
          <w:lang w:val="en-US"/>
        </w:rPr>
        <w:t>No declaration</w:t>
      </w:r>
      <w:r w:rsidR="00737797">
        <w:rPr>
          <w:rFonts w:ascii="Arial" w:hAnsi="Arial" w:cs="Arial"/>
          <w:sz w:val="22"/>
          <w:szCs w:val="22"/>
          <w:lang w:val="en-US"/>
        </w:rPr>
        <w:t>s</w:t>
      </w:r>
      <w:r>
        <w:rPr>
          <w:rFonts w:ascii="Arial" w:hAnsi="Arial" w:cs="Arial"/>
          <w:sz w:val="22"/>
          <w:szCs w:val="22"/>
          <w:lang w:val="en-US"/>
        </w:rPr>
        <w:t xml:space="preserve"> of interest were made.</w:t>
      </w:r>
    </w:p>
    <w:p w14:paraId="15B1FB46" w14:textId="3465A791" w:rsidR="00B467D9" w:rsidRDefault="00B467D9" w:rsidP="00CE5A3D">
      <w:pPr>
        <w:pStyle w:val="Body"/>
        <w:ind w:left="1440"/>
        <w:jc w:val="both"/>
        <w:rPr>
          <w:rFonts w:ascii="Arial" w:hAnsi="Arial" w:cs="Arial"/>
          <w:b/>
          <w:bCs/>
          <w:sz w:val="22"/>
          <w:szCs w:val="22"/>
          <w:lang w:val="en-US"/>
        </w:rPr>
      </w:pPr>
      <w:r w:rsidRPr="00B467D9">
        <w:rPr>
          <w:rFonts w:ascii="Arial" w:hAnsi="Arial" w:cs="Arial"/>
          <w:b/>
          <w:bCs/>
          <w:sz w:val="22"/>
          <w:szCs w:val="22"/>
          <w:lang w:val="en-US"/>
        </w:rPr>
        <w:t>OPEN FORUM</w:t>
      </w:r>
    </w:p>
    <w:p w14:paraId="3ADA389F" w14:textId="75AD36FB" w:rsidR="004B0118" w:rsidRPr="004B0118" w:rsidRDefault="004B0118" w:rsidP="00CE5A3D">
      <w:pPr>
        <w:pStyle w:val="Body"/>
        <w:ind w:left="1440"/>
        <w:jc w:val="both"/>
        <w:rPr>
          <w:rFonts w:ascii="Arial" w:hAnsi="Arial" w:cs="Arial"/>
          <w:sz w:val="22"/>
          <w:szCs w:val="22"/>
          <w:lang w:val="en-US"/>
        </w:rPr>
      </w:pPr>
      <w:r w:rsidRPr="004B0118">
        <w:rPr>
          <w:rFonts w:ascii="Arial" w:hAnsi="Arial" w:cs="Arial"/>
          <w:sz w:val="22"/>
          <w:szCs w:val="22"/>
          <w:lang w:val="en-US"/>
        </w:rPr>
        <w:t xml:space="preserve">Members of the Public raised the following issues: </w:t>
      </w:r>
    </w:p>
    <w:p w14:paraId="3F8BA822" w14:textId="1A495EAE" w:rsidR="005B7305" w:rsidRDefault="005B7305" w:rsidP="00D42BEB">
      <w:pPr>
        <w:pStyle w:val="Body"/>
        <w:spacing w:after="0"/>
        <w:jc w:val="both"/>
        <w:rPr>
          <w:rFonts w:ascii="Arial" w:hAnsi="Arial" w:cs="Arial"/>
          <w:sz w:val="22"/>
          <w:szCs w:val="22"/>
          <w:lang w:val="en-US"/>
        </w:rPr>
      </w:pPr>
      <w:r>
        <w:rPr>
          <w:rFonts w:ascii="Arial" w:hAnsi="Arial" w:cs="Arial"/>
          <w:sz w:val="22"/>
          <w:szCs w:val="22"/>
          <w:lang w:val="en-US"/>
        </w:rPr>
        <w:t xml:space="preserve">                       Potholes</w:t>
      </w:r>
      <w:r w:rsidR="00D42BEB">
        <w:rPr>
          <w:rFonts w:ascii="Arial" w:hAnsi="Arial" w:cs="Arial"/>
          <w:sz w:val="22"/>
          <w:szCs w:val="22"/>
          <w:lang w:val="en-US"/>
        </w:rPr>
        <w:t xml:space="preserve"> outside the quarry were raised by a member of the public and  </w:t>
      </w:r>
    </w:p>
    <w:p w14:paraId="37EE6DF8" w14:textId="5BA0F5B9" w:rsidR="00D42BEB" w:rsidRDefault="00D42BEB" w:rsidP="00D42BEB">
      <w:pPr>
        <w:pStyle w:val="Body"/>
        <w:spacing w:after="0"/>
        <w:jc w:val="both"/>
        <w:rPr>
          <w:rFonts w:ascii="Arial" w:hAnsi="Arial" w:cs="Arial"/>
          <w:sz w:val="22"/>
          <w:szCs w:val="22"/>
          <w:lang w:val="en-US"/>
        </w:rPr>
      </w:pPr>
      <w:r>
        <w:rPr>
          <w:rFonts w:ascii="Arial" w:hAnsi="Arial" w:cs="Arial"/>
          <w:sz w:val="22"/>
          <w:szCs w:val="22"/>
          <w:lang w:val="en-US"/>
        </w:rPr>
        <w:t xml:space="preserve">                       photos had been sent to Councillor Radford, which Councillor Radford </w:t>
      </w:r>
    </w:p>
    <w:p w14:paraId="48FFACB2" w14:textId="5AD6F47B" w:rsidR="00D42BEB" w:rsidRDefault="00D42BEB" w:rsidP="00D42BEB">
      <w:pPr>
        <w:pStyle w:val="Body"/>
        <w:spacing w:after="0"/>
        <w:jc w:val="both"/>
        <w:rPr>
          <w:rFonts w:ascii="Arial" w:hAnsi="Arial" w:cs="Arial"/>
          <w:sz w:val="22"/>
          <w:szCs w:val="22"/>
          <w:lang w:val="en-US"/>
        </w:rPr>
      </w:pPr>
      <w:r>
        <w:rPr>
          <w:rFonts w:ascii="Arial" w:hAnsi="Arial" w:cs="Arial"/>
          <w:sz w:val="22"/>
          <w:szCs w:val="22"/>
          <w:lang w:val="en-US"/>
        </w:rPr>
        <w:t xml:space="preserve">                       said he would raise with Dan Wood at Devon County Council. Response</w:t>
      </w:r>
    </w:p>
    <w:p w14:paraId="036E0913" w14:textId="4DCD4FD7" w:rsidR="00D42BEB" w:rsidRDefault="00D42BEB" w:rsidP="00D42BEB">
      <w:pPr>
        <w:pStyle w:val="Body"/>
        <w:spacing w:after="0"/>
        <w:jc w:val="both"/>
        <w:rPr>
          <w:rFonts w:ascii="Arial" w:hAnsi="Arial" w:cs="Arial"/>
          <w:sz w:val="22"/>
          <w:szCs w:val="22"/>
          <w:lang w:val="en-US"/>
        </w:rPr>
      </w:pPr>
      <w:r>
        <w:rPr>
          <w:rFonts w:ascii="Arial" w:hAnsi="Arial" w:cs="Arial"/>
          <w:sz w:val="22"/>
          <w:szCs w:val="22"/>
          <w:lang w:val="en-US"/>
        </w:rPr>
        <w:t xml:space="preserve">                       from DCC was:</w:t>
      </w:r>
    </w:p>
    <w:p w14:paraId="50FDA1E1" w14:textId="5949844F" w:rsidR="00D42BEB" w:rsidRDefault="00D42BEB" w:rsidP="00D42BEB">
      <w:pPr>
        <w:pStyle w:val="Body"/>
        <w:spacing w:after="0"/>
        <w:jc w:val="both"/>
        <w:rPr>
          <w:rFonts w:ascii="Arial" w:hAnsi="Arial" w:cs="Arial"/>
          <w:sz w:val="22"/>
          <w:szCs w:val="22"/>
          <w:lang w:val="en-US"/>
        </w:rPr>
      </w:pPr>
      <w:r>
        <w:rPr>
          <w:rFonts w:ascii="Arial" w:hAnsi="Arial" w:cs="Arial"/>
          <w:sz w:val="22"/>
          <w:szCs w:val="22"/>
          <w:lang w:val="en-US"/>
        </w:rPr>
        <w:t xml:space="preserve">. </w:t>
      </w:r>
    </w:p>
    <w:p w14:paraId="6C9F06D7" w14:textId="2D4BA389" w:rsidR="00D42BEB" w:rsidRDefault="00D42BEB" w:rsidP="00D42BEB">
      <w:pPr>
        <w:rPr>
          <w:rFonts w:eastAsia="Times New Roman"/>
          <w:b/>
          <w:bCs/>
          <w:i/>
          <w:iCs/>
        </w:rPr>
      </w:pPr>
      <w:r>
        <w:rPr>
          <w:rFonts w:ascii="Arial" w:hAnsi="Arial" w:cs="Arial"/>
          <w:sz w:val="22"/>
          <w:szCs w:val="22"/>
        </w:rPr>
        <w:t xml:space="preserve">                      </w:t>
      </w:r>
      <w:r w:rsidRPr="00D42BEB">
        <w:rPr>
          <w:rFonts w:eastAsia="Times New Roman"/>
          <w:b/>
          <w:bCs/>
          <w:i/>
          <w:iCs/>
        </w:rPr>
        <w:t xml:space="preserve">The defects reported have been assessed and do not features straight </w:t>
      </w:r>
      <w:r>
        <w:rPr>
          <w:rFonts w:eastAsia="Times New Roman"/>
          <w:b/>
          <w:bCs/>
          <w:i/>
          <w:iCs/>
        </w:rPr>
        <w:t xml:space="preserve"> </w:t>
      </w:r>
    </w:p>
    <w:p w14:paraId="53F2BD97" w14:textId="5C2394D2" w:rsidR="00D42BEB" w:rsidRDefault="00D42BEB" w:rsidP="00D42BEB">
      <w:pPr>
        <w:rPr>
          <w:rFonts w:eastAsia="Times New Roman"/>
          <w:b/>
          <w:bCs/>
          <w:i/>
          <w:iCs/>
        </w:rPr>
      </w:pPr>
      <w:r>
        <w:rPr>
          <w:rFonts w:eastAsia="Times New Roman"/>
          <w:b/>
          <w:bCs/>
          <w:i/>
          <w:iCs/>
        </w:rPr>
        <w:t xml:space="preserve">                      </w:t>
      </w:r>
      <w:r w:rsidRPr="00D42BEB">
        <w:rPr>
          <w:rFonts w:eastAsia="Times New Roman"/>
          <w:b/>
          <w:bCs/>
          <w:i/>
          <w:iCs/>
        </w:rPr>
        <w:t xml:space="preserve">edges. Consequently, they defects do not fall under the category of </w:t>
      </w:r>
    </w:p>
    <w:p w14:paraId="0A41303A" w14:textId="5A41821E" w:rsidR="00D42BEB" w:rsidRDefault="00D42BEB" w:rsidP="00D42BEB">
      <w:pPr>
        <w:rPr>
          <w:rFonts w:eastAsia="Times New Roman"/>
          <w:b/>
          <w:bCs/>
          <w:i/>
          <w:iCs/>
        </w:rPr>
      </w:pPr>
      <w:r>
        <w:rPr>
          <w:rFonts w:eastAsia="Times New Roman"/>
          <w:b/>
          <w:bCs/>
          <w:i/>
          <w:iCs/>
        </w:rPr>
        <w:t xml:space="preserve">                     </w:t>
      </w:r>
      <w:r w:rsidRPr="00D42BEB">
        <w:rPr>
          <w:rFonts w:eastAsia="Times New Roman"/>
          <w:b/>
          <w:bCs/>
          <w:i/>
          <w:iCs/>
        </w:rPr>
        <w:t xml:space="preserve">“pot holes”. The site, however, has been marked for prioritised PIP </w:t>
      </w:r>
    </w:p>
    <w:p w14:paraId="2FDB47A0" w14:textId="4A33455F" w:rsidR="005B7305" w:rsidRDefault="00D42BEB" w:rsidP="00D42BEB">
      <w:pPr>
        <w:rPr>
          <w:rFonts w:eastAsia="Times New Roman"/>
          <w:b/>
          <w:bCs/>
          <w:i/>
          <w:iCs/>
        </w:rPr>
      </w:pPr>
      <w:r>
        <w:rPr>
          <w:rFonts w:eastAsia="Times New Roman"/>
          <w:b/>
          <w:bCs/>
          <w:i/>
          <w:iCs/>
        </w:rPr>
        <w:t xml:space="preserve">                     </w:t>
      </w:r>
      <w:r w:rsidRPr="00D42BEB">
        <w:rPr>
          <w:rFonts w:eastAsia="Times New Roman"/>
          <w:b/>
          <w:bCs/>
          <w:i/>
          <w:iCs/>
        </w:rPr>
        <w:t>patching following the assessment.</w:t>
      </w:r>
    </w:p>
    <w:p w14:paraId="2BF92D32" w14:textId="77777777" w:rsidR="00D42BEB" w:rsidRPr="00D42BEB" w:rsidRDefault="00D42BEB" w:rsidP="00D42BEB">
      <w:pPr>
        <w:rPr>
          <w:rFonts w:eastAsia="Times New Roman"/>
          <w:b/>
          <w:bCs/>
          <w:i/>
          <w:iCs/>
          <w:sz w:val="22"/>
          <w:szCs w:val="22"/>
          <w:lang w:val="en-GB"/>
        </w:rPr>
      </w:pPr>
    </w:p>
    <w:p w14:paraId="1280B347" w14:textId="202FFFAD" w:rsidR="004B0118" w:rsidRDefault="004B0118" w:rsidP="00CE5A3D">
      <w:pPr>
        <w:pStyle w:val="Body"/>
        <w:ind w:left="1440"/>
        <w:jc w:val="both"/>
        <w:rPr>
          <w:rFonts w:ascii="Arial" w:hAnsi="Arial" w:cs="Arial"/>
          <w:b/>
          <w:bCs/>
          <w:sz w:val="22"/>
          <w:szCs w:val="22"/>
          <w:lang w:val="en-US"/>
        </w:rPr>
      </w:pPr>
      <w:r>
        <w:rPr>
          <w:rFonts w:ascii="Arial" w:hAnsi="Arial" w:cs="Arial"/>
          <w:sz w:val="22"/>
          <w:szCs w:val="22"/>
          <w:lang w:val="en-US"/>
        </w:rPr>
        <w:t xml:space="preserve">It was also reported that there was a big problem with the drains, and Somerset CC had cleaned them near Wellington, but nothing had happened on the Devon side of the border. </w:t>
      </w:r>
      <w:r w:rsidR="005B7305">
        <w:rPr>
          <w:rFonts w:ascii="Arial" w:hAnsi="Arial" w:cs="Arial"/>
          <w:sz w:val="22"/>
          <w:szCs w:val="22"/>
          <w:lang w:val="en-US"/>
        </w:rPr>
        <w:t xml:space="preserve"> </w:t>
      </w:r>
      <w:r w:rsidR="005B7305">
        <w:rPr>
          <w:rFonts w:ascii="Arial" w:hAnsi="Arial" w:cs="Arial"/>
          <w:b/>
          <w:bCs/>
          <w:sz w:val="22"/>
          <w:szCs w:val="22"/>
          <w:lang w:val="en-US"/>
        </w:rPr>
        <w:t xml:space="preserve">Action: Report to MDDC </w:t>
      </w:r>
    </w:p>
    <w:p w14:paraId="6C704BDD" w14:textId="0F1B3EB4" w:rsidR="00A105F1" w:rsidRPr="00A105F1" w:rsidRDefault="00A105F1" w:rsidP="00CE5A3D">
      <w:pPr>
        <w:pStyle w:val="Body"/>
        <w:ind w:left="1440"/>
        <w:jc w:val="both"/>
        <w:rPr>
          <w:rFonts w:ascii="Arial" w:hAnsi="Arial" w:cs="Arial"/>
          <w:sz w:val="22"/>
          <w:szCs w:val="22"/>
          <w:lang w:val="en-US"/>
        </w:rPr>
      </w:pPr>
      <w:r w:rsidRPr="00A105F1">
        <w:rPr>
          <w:rFonts w:ascii="Arial" w:hAnsi="Arial" w:cs="Arial"/>
          <w:sz w:val="22"/>
          <w:szCs w:val="22"/>
          <w:lang w:val="en-US"/>
        </w:rPr>
        <w:t xml:space="preserve">The meetings will be advertised in the Parish Magazine in future, as some members of the public said they did not use Facebook. </w:t>
      </w:r>
    </w:p>
    <w:p w14:paraId="1C76C9CB" w14:textId="67D328B2" w:rsidR="001C7950" w:rsidRPr="00D150A5" w:rsidRDefault="00D150A5" w:rsidP="001C7950">
      <w:pPr>
        <w:pStyle w:val="Body"/>
        <w:rPr>
          <w:rFonts w:ascii="Arial" w:hAnsi="Arial" w:cs="Arial"/>
          <w:b/>
          <w:bCs/>
          <w:sz w:val="22"/>
          <w:szCs w:val="22"/>
          <w:lang w:val="en-US"/>
        </w:rPr>
      </w:pPr>
      <w:r>
        <w:rPr>
          <w:rFonts w:ascii="Arial" w:hAnsi="Arial" w:cs="Arial"/>
          <w:sz w:val="22"/>
          <w:szCs w:val="22"/>
          <w:lang w:val="en-US"/>
        </w:rPr>
        <w:t xml:space="preserve">3.1                  </w:t>
      </w:r>
      <w:r w:rsidRPr="00D150A5">
        <w:rPr>
          <w:rFonts w:ascii="Arial" w:hAnsi="Arial" w:cs="Arial"/>
          <w:b/>
          <w:bCs/>
          <w:sz w:val="22"/>
          <w:szCs w:val="22"/>
          <w:lang w:val="en-US"/>
        </w:rPr>
        <w:t xml:space="preserve">PRECEPT </w:t>
      </w:r>
    </w:p>
    <w:p w14:paraId="2F21D678" w14:textId="26B25DD8" w:rsidR="00D150A5" w:rsidRDefault="00D150A5" w:rsidP="00D150A5">
      <w:pPr>
        <w:pStyle w:val="Body"/>
        <w:spacing w:after="0"/>
        <w:rPr>
          <w:rFonts w:ascii="Arial" w:hAnsi="Arial" w:cs="Arial"/>
          <w:sz w:val="22"/>
          <w:szCs w:val="22"/>
          <w:lang w:val="en-US"/>
        </w:rPr>
      </w:pPr>
      <w:r>
        <w:rPr>
          <w:rFonts w:ascii="Arial" w:hAnsi="Arial" w:cs="Arial"/>
          <w:sz w:val="22"/>
          <w:szCs w:val="22"/>
          <w:lang w:val="en-US"/>
        </w:rPr>
        <w:t xml:space="preserve">                       T</w:t>
      </w:r>
      <w:r w:rsidR="005B7305">
        <w:rPr>
          <w:rFonts w:ascii="Arial" w:hAnsi="Arial" w:cs="Arial"/>
          <w:sz w:val="22"/>
          <w:szCs w:val="22"/>
          <w:lang w:val="en-US"/>
        </w:rPr>
        <w:t xml:space="preserve">he precept is -12% on last year, and this was formally adopted by all </w:t>
      </w:r>
    </w:p>
    <w:p w14:paraId="23C6FACB" w14:textId="1F297852" w:rsidR="005B7305" w:rsidRDefault="005B7305" w:rsidP="00D150A5">
      <w:pPr>
        <w:pStyle w:val="Body"/>
        <w:spacing w:after="0"/>
        <w:rPr>
          <w:rFonts w:ascii="Arial" w:hAnsi="Arial" w:cs="Arial"/>
          <w:sz w:val="22"/>
          <w:szCs w:val="22"/>
          <w:lang w:val="en-US"/>
        </w:rPr>
      </w:pPr>
      <w:r>
        <w:rPr>
          <w:rFonts w:ascii="Arial" w:hAnsi="Arial" w:cs="Arial"/>
          <w:sz w:val="22"/>
          <w:szCs w:val="22"/>
          <w:lang w:val="en-US"/>
        </w:rPr>
        <w:t xml:space="preserve">                       Councillors, and would now be submitted to MDDC by the 25</w:t>
      </w:r>
      <w:r w:rsidRPr="005B7305">
        <w:rPr>
          <w:rFonts w:ascii="Arial" w:hAnsi="Arial" w:cs="Arial"/>
          <w:sz w:val="22"/>
          <w:szCs w:val="22"/>
          <w:vertAlign w:val="superscript"/>
          <w:lang w:val="en-US"/>
        </w:rPr>
        <w:t>th</w:t>
      </w:r>
      <w:r>
        <w:rPr>
          <w:rFonts w:ascii="Arial" w:hAnsi="Arial" w:cs="Arial"/>
          <w:sz w:val="22"/>
          <w:szCs w:val="22"/>
          <w:lang w:val="en-US"/>
        </w:rPr>
        <w:t xml:space="preserve"> January </w:t>
      </w:r>
    </w:p>
    <w:p w14:paraId="14F9B7A9" w14:textId="5E2949FA" w:rsidR="005B7305" w:rsidRDefault="005B7305" w:rsidP="00D150A5">
      <w:pPr>
        <w:pStyle w:val="Body"/>
        <w:spacing w:after="0"/>
        <w:rPr>
          <w:rFonts w:ascii="Arial" w:hAnsi="Arial" w:cs="Arial"/>
          <w:sz w:val="22"/>
          <w:szCs w:val="22"/>
          <w:lang w:val="en-US"/>
        </w:rPr>
      </w:pPr>
      <w:r>
        <w:rPr>
          <w:rFonts w:ascii="Arial" w:hAnsi="Arial" w:cs="Arial"/>
          <w:sz w:val="22"/>
          <w:szCs w:val="22"/>
          <w:lang w:val="en-US"/>
        </w:rPr>
        <w:t xml:space="preserve">                       2023 deadline. </w:t>
      </w:r>
    </w:p>
    <w:p w14:paraId="079E9C7F" w14:textId="6AE65CAC" w:rsidR="00D150A5" w:rsidRDefault="00D150A5" w:rsidP="00D150A5">
      <w:pPr>
        <w:pStyle w:val="Body"/>
        <w:spacing w:after="0"/>
        <w:rPr>
          <w:rFonts w:ascii="Arial" w:hAnsi="Arial" w:cs="Arial"/>
          <w:sz w:val="22"/>
          <w:szCs w:val="22"/>
          <w:lang w:val="en-US"/>
        </w:rPr>
      </w:pPr>
    </w:p>
    <w:p w14:paraId="227E1697" w14:textId="6B65903A" w:rsidR="00D150A5" w:rsidRPr="00D150A5" w:rsidRDefault="00D150A5" w:rsidP="00D150A5">
      <w:pPr>
        <w:pStyle w:val="Body"/>
        <w:spacing w:after="0"/>
        <w:rPr>
          <w:rFonts w:ascii="Arial" w:hAnsi="Arial" w:cs="Arial"/>
          <w:b/>
          <w:bCs/>
          <w:sz w:val="22"/>
          <w:szCs w:val="22"/>
          <w:lang w:val="en-US"/>
        </w:rPr>
      </w:pPr>
      <w:r>
        <w:rPr>
          <w:rFonts w:ascii="Arial" w:hAnsi="Arial" w:cs="Arial"/>
          <w:sz w:val="22"/>
          <w:szCs w:val="22"/>
          <w:lang w:val="en-US"/>
        </w:rPr>
        <w:t xml:space="preserve">                      </w:t>
      </w:r>
      <w:r w:rsidR="005B7305">
        <w:rPr>
          <w:rFonts w:ascii="Arial" w:hAnsi="Arial" w:cs="Arial"/>
          <w:b/>
          <w:bCs/>
          <w:sz w:val="22"/>
          <w:szCs w:val="22"/>
          <w:lang w:val="en-US"/>
        </w:rPr>
        <w:t xml:space="preserve">STANDING ORDERS </w:t>
      </w:r>
    </w:p>
    <w:p w14:paraId="46D2CC96" w14:textId="4809B485" w:rsidR="00D150A5" w:rsidRDefault="00D150A5" w:rsidP="00D150A5">
      <w:pPr>
        <w:pStyle w:val="Body"/>
        <w:spacing w:after="0"/>
        <w:rPr>
          <w:rFonts w:ascii="Arial" w:hAnsi="Arial" w:cs="Arial"/>
          <w:sz w:val="22"/>
          <w:szCs w:val="22"/>
          <w:lang w:val="en-US"/>
        </w:rPr>
      </w:pPr>
    </w:p>
    <w:p w14:paraId="0D36A11A" w14:textId="672CCE92" w:rsidR="005B7305" w:rsidRDefault="005B0F67" w:rsidP="00D150A5">
      <w:pPr>
        <w:pStyle w:val="Body"/>
        <w:spacing w:after="0"/>
        <w:rPr>
          <w:rFonts w:ascii="Arial" w:hAnsi="Arial" w:cs="Arial"/>
          <w:sz w:val="22"/>
          <w:szCs w:val="22"/>
          <w:lang w:val="en-US"/>
        </w:rPr>
      </w:pPr>
      <w:r>
        <w:rPr>
          <w:rFonts w:ascii="Arial" w:hAnsi="Arial" w:cs="Arial"/>
          <w:sz w:val="22"/>
          <w:szCs w:val="22"/>
          <w:lang w:val="en-US"/>
        </w:rPr>
        <w:t xml:space="preserve">                      Councillors </w:t>
      </w:r>
      <w:r w:rsidR="005B7305">
        <w:rPr>
          <w:rFonts w:ascii="Arial" w:hAnsi="Arial" w:cs="Arial"/>
          <w:sz w:val="22"/>
          <w:szCs w:val="22"/>
          <w:lang w:val="en-US"/>
        </w:rPr>
        <w:t>approved</w:t>
      </w:r>
      <w:r w:rsidR="00A105F1">
        <w:rPr>
          <w:rFonts w:ascii="Arial" w:hAnsi="Arial" w:cs="Arial"/>
          <w:sz w:val="22"/>
          <w:szCs w:val="22"/>
          <w:lang w:val="en-US"/>
        </w:rPr>
        <w:t xml:space="preserve"> and adopted</w:t>
      </w:r>
      <w:r w:rsidR="005B7305">
        <w:rPr>
          <w:rFonts w:ascii="Arial" w:hAnsi="Arial" w:cs="Arial"/>
          <w:sz w:val="22"/>
          <w:szCs w:val="22"/>
          <w:lang w:val="en-US"/>
        </w:rPr>
        <w:t xml:space="preserve"> the new Burlescombe Parish </w:t>
      </w:r>
      <w:r w:rsidR="00A105F1">
        <w:rPr>
          <w:rFonts w:ascii="Arial" w:hAnsi="Arial" w:cs="Arial"/>
          <w:sz w:val="22"/>
          <w:szCs w:val="22"/>
          <w:lang w:val="en-US"/>
        </w:rPr>
        <w:t xml:space="preserve">  </w:t>
      </w:r>
    </w:p>
    <w:p w14:paraId="3CFDAB1A" w14:textId="35656718" w:rsidR="00A105F1" w:rsidRDefault="00A105F1" w:rsidP="00D150A5">
      <w:pPr>
        <w:pStyle w:val="Body"/>
        <w:spacing w:after="0"/>
        <w:rPr>
          <w:rFonts w:ascii="Arial" w:hAnsi="Arial" w:cs="Arial"/>
          <w:sz w:val="22"/>
          <w:szCs w:val="22"/>
          <w:lang w:val="en-US"/>
        </w:rPr>
      </w:pPr>
      <w:r>
        <w:rPr>
          <w:rFonts w:ascii="Arial" w:hAnsi="Arial" w:cs="Arial"/>
          <w:sz w:val="22"/>
          <w:szCs w:val="22"/>
          <w:lang w:val="en-US"/>
        </w:rPr>
        <w:t xml:space="preserve">                      Council Standing Orders 2023. </w:t>
      </w:r>
    </w:p>
    <w:p w14:paraId="3610A18D" w14:textId="0137C02E" w:rsidR="00D150A5" w:rsidRDefault="00D150A5" w:rsidP="00D150A5">
      <w:pPr>
        <w:pStyle w:val="Body"/>
        <w:spacing w:after="0"/>
        <w:rPr>
          <w:rFonts w:ascii="Arial" w:hAnsi="Arial" w:cs="Arial"/>
          <w:sz w:val="22"/>
          <w:szCs w:val="22"/>
          <w:lang w:val="en-US"/>
        </w:rPr>
      </w:pPr>
    </w:p>
    <w:p w14:paraId="52D443F5" w14:textId="77777777" w:rsidR="00D42BEB" w:rsidRDefault="00D42BEB" w:rsidP="00D150A5">
      <w:pPr>
        <w:pStyle w:val="Body"/>
        <w:spacing w:after="0"/>
        <w:rPr>
          <w:rFonts w:ascii="Arial" w:hAnsi="Arial" w:cs="Arial"/>
          <w:sz w:val="22"/>
          <w:szCs w:val="22"/>
          <w:lang w:val="en-US"/>
        </w:rPr>
      </w:pPr>
    </w:p>
    <w:p w14:paraId="061C2803" w14:textId="77777777" w:rsidR="00D42BEB" w:rsidRDefault="00D42BEB" w:rsidP="00D150A5">
      <w:pPr>
        <w:pStyle w:val="Body"/>
        <w:spacing w:after="0"/>
        <w:rPr>
          <w:rFonts w:ascii="Arial" w:hAnsi="Arial" w:cs="Arial"/>
          <w:sz w:val="22"/>
          <w:szCs w:val="22"/>
          <w:lang w:val="en-US"/>
        </w:rPr>
      </w:pPr>
    </w:p>
    <w:p w14:paraId="582A759C" w14:textId="620D8245" w:rsidR="00D150A5" w:rsidRDefault="00D150A5" w:rsidP="00D150A5">
      <w:pPr>
        <w:pStyle w:val="Body"/>
        <w:spacing w:after="0"/>
        <w:rPr>
          <w:rFonts w:ascii="Arial" w:hAnsi="Arial" w:cs="Arial"/>
          <w:sz w:val="22"/>
          <w:szCs w:val="22"/>
          <w:lang w:val="en-US"/>
        </w:rPr>
      </w:pPr>
    </w:p>
    <w:p w14:paraId="3B4B7732" w14:textId="2C98FA66" w:rsidR="00D150A5" w:rsidRDefault="00D150A5" w:rsidP="00D150A5">
      <w:pPr>
        <w:pStyle w:val="Body"/>
        <w:spacing w:after="0"/>
        <w:rPr>
          <w:rFonts w:ascii="Arial" w:hAnsi="Arial" w:cs="Arial"/>
          <w:sz w:val="22"/>
          <w:szCs w:val="22"/>
          <w:lang w:val="en-US"/>
        </w:rPr>
      </w:pPr>
      <w:r w:rsidRPr="00D150A5">
        <w:rPr>
          <w:rFonts w:ascii="Arial" w:hAnsi="Arial" w:cs="Arial"/>
          <w:b/>
          <w:bCs/>
          <w:sz w:val="22"/>
          <w:szCs w:val="22"/>
          <w:lang w:val="en-US"/>
        </w:rPr>
        <w:t>11.1 Expenditure</w:t>
      </w:r>
      <w:r>
        <w:rPr>
          <w:rFonts w:ascii="Arial" w:hAnsi="Arial" w:cs="Arial"/>
          <w:sz w:val="22"/>
          <w:szCs w:val="22"/>
          <w:lang w:val="en-US"/>
        </w:rPr>
        <w:t xml:space="preserve"> approved was as follows:</w:t>
      </w:r>
    </w:p>
    <w:p w14:paraId="03CADF8B" w14:textId="18EE8BB9" w:rsidR="00D150A5" w:rsidRDefault="00D150A5" w:rsidP="00D150A5">
      <w:pPr>
        <w:pStyle w:val="Body"/>
        <w:spacing w:after="0"/>
        <w:rPr>
          <w:rFonts w:ascii="Arial" w:hAnsi="Arial" w:cs="Arial"/>
          <w:sz w:val="22"/>
          <w:szCs w:val="22"/>
          <w:lang w:val="en-US"/>
        </w:rPr>
      </w:pPr>
    </w:p>
    <w:p w14:paraId="127302D7" w14:textId="6A426864" w:rsidR="00D150A5" w:rsidRDefault="005B0F67" w:rsidP="00D150A5">
      <w:pPr>
        <w:pStyle w:val="Body"/>
        <w:spacing w:after="0"/>
        <w:rPr>
          <w:rFonts w:ascii="Arial" w:hAnsi="Arial" w:cs="Arial"/>
          <w:sz w:val="22"/>
          <w:szCs w:val="22"/>
          <w:lang w:val="en-US"/>
        </w:rPr>
      </w:pPr>
      <w:r>
        <w:rPr>
          <w:rFonts w:ascii="Arial" w:hAnsi="Arial" w:cs="Arial"/>
          <w:sz w:val="22"/>
          <w:szCs w:val="22"/>
          <w:lang w:val="en-US"/>
        </w:rPr>
        <w:t>11.1.2 Burlescombe Hall rental £</w:t>
      </w:r>
      <w:r w:rsidR="00D42BEB">
        <w:rPr>
          <w:rFonts w:ascii="Arial" w:hAnsi="Arial" w:cs="Arial"/>
          <w:sz w:val="22"/>
          <w:szCs w:val="22"/>
          <w:lang w:val="en-US"/>
        </w:rPr>
        <w:t>20</w:t>
      </w:r>
      <w:r>
        <w:rPr>
          <w:rFonts w:ascii="Arial" w:hAnsi="Arial" w:cs="Arial"/>
          <w:sz w:val="22"/>
          <w:szCs w:val="22"/>
          <w:lang w:val="en-US"/>
        </w:rPr>
        <w:t>.00</w:t>
      </w:r>
    </w:p>
    <w:p w14:paraId="4D76B06C" w14:textId="6CB2427C" w:rsidR="005B0F67" w:rsidRDefault="005B0F67" w:rsidP="00D150A5">
      <w:pPr>
        <w:pStyle w:val="Body"/>
        <w:spacing w:after="0"/>
        <w:rPr>
          <w:rFonts w:ascii="Arial" w:hAnsi="Arial" w:cs="Arial"/>
          <w:sz w:val="22"/>
          <w:szCs w:val="22"/>
          <w:lang w:val="en-US"/>
        </w:rPr>
      </w:pPr>
      <w:r>
        <w:rPr>
          <w:rFonts w:ascii="Arial" w:hAnsi="Arial" w:cs="Arial"/>
          <w:sz w:val="22"/>
          <w:szCs w:val="22"/>
          <w:lang w:val="en-US"/>
        </w:rPr>
        <w:t xml:space="preserve">11.1.2 </w:t>
      </w:r>
      <w:r w:rsidR="00D42BEB">
        <w:rPr>
          <w:rFonts w:ascii="Arial" w:hAnsi="Arial" w:cs="Arial"/>
          <w:sz w:val="22"/>
          <w:szCs w:val="22"/>
          <w:lang w:val="en-US"/>
        </w:rPr>
        <w:t xml:space="preserve">Nicholas Page P3/PROW clearance £330.00 </w:t>
      </w:r>
    </w:p>
    <w:p w14:paraId="25F7DB38" w14:textId="78630CC3" w:rsidR="005B0F67" w:rsidRDefault="005B0F67" w:rsidP="00D150A5">
      <w:pPr>
        <w:pStyle w:val="Body"/>
        <w:spacing w:after="0"/>
        <w:rPr>
          <w:rFonts w:ascii="Arial" w:hAnsi="Arial" w:cs="Arial"/>
          <w:sz w:val="22"/>
          <w:szCs w:val="22"/>
          <w:lang w:val="en-US"/>
        </w:rPr>
      </w:pPr>
      <w:r>
        <w:rPr>
          <w:rFonts w:ascii="Arial" w:hAnsi="Arial" w:cs="Arial"/>
          <w:sz w:val="22"/>
          <w:szCs w:val="22"/>
          <w:lang w:val="en-US"/>
        </w:rPr>
        <w:t xml:space="preserve">11.1.3 </w:t>
      </w:r>
      <w:r w:rsidR="00D42BEB">
        <w:rPr>
          <w:rFonts w:ascii="Arial" w:hAnsi="Arial" w:cs="Arial"/>
          <w:sz w:val="22"/>
          <w:szCs w:val="22"/>
          <w:lang w:val="en-US"/>
        </w:rPr>
        <w:t xml:space="preserve">Sue Jarvis Additional </w:t>
      </w:r>
      <w:r w:rsidR="00FA3E78">
        <w:rPr>
          <w:rFonts w:ascii="Arial" w:hAnsi="Arial" w:cs="Arial"/>
          <w:sz w:val="22"/>
          <w:szCs w:val="22"/>
          <w:lang w:val="en-US"/>
        </w:rPr>
        <w:t>6-week</w:t>
      </w:r>
      <w:r w:rsidR="00D42BEB">
        <w:rPr>
          <w:rFonts w:ascii="Arial" w:hAnsi="Arial" w:cs="Arial"/>
          <w:sz w:val="22"/>
          <w:szCs w:val="22"/>
          <w:lang w:val="en-US"/>
        </w:rPr>
        <w:t xml:space="preserve"> Clerking duties £500.00 </w:t>
      </w:r>
    </w:p>
    <w:p w14:paraId="74254793" w14:textId="5AD91147" w:rsidR="005B0F67" w:rsidRDefault="005B0F67" w:rsidP="00D150A5">
      <w:pPr>
        <w:pStyle w:val="Body"/>
        <w:spacing w:after="0"/>
        <w:rPr>
          <w:rFonts w:ascii="Arial" w:hAnsi="Arial" w:cs="Arial"/>
          <w:sz w:val="22"/>
          <w:szCs w:val="22"/>
          <w:lang w:val="en-US"/>
        </w:rPr>
      </w:pPr>
      <w:r>
        <w:rPr>
          <w:rFonts w:ascii="Arial" w:hAnsi="Arial" w:cs="Arial"/>
          <w:sz w:val="22"/>
          <w:szCs w:val="22"/>
          <w:lang w:val="en-US"/>
        </w:rPr>
        <w:t xml:space="preserve">11.1.4 </w:t>
      </w:r>
      <w:r w:rsidR="00A105F1">
        <w:rPr>
          <w:rFonts w:ascii="Arial" w:hAnsi="Arial" w:cs="Arial"/>
          <w:sz w:val="22"/>
          <w:szCs w:val="22"/>
          <w:lang w:val="en-US"/>
        </w:rPr>
        <w:t xml:space="preserve">DALC Clerk Training £36.00 </w:t>
      </w:r>
    </w:p>
    <w:p w14:paraId="27994F96" w14:textId="0EFE0A09" w:rsidR="005B0F67" w:rsidRDefault="005B0F67" w:rsidP="00A105F1">
      <w:pPr>
        <w:pStyle w:val="Body"/>
        <w:spacing w:after="0"/>
        <w:rPr>
          <w:rFonts w:ascii="Arial" w:hAnsi="Arial" w:cs="Arial"/>
          <w:sz w:val="22"/>
          <w:szCs w:val="22"/>
          <w:lang w:val="en-US"/>
        </w:rPr>
      </w:pPr>
      <w:r>
        <w:rPr>
          <w:rFonts w:ascii="Arial" w:hAnsi="Arial" w:cs="Arial"/>
          <w:sz w:val="22"/>
          <w:szCs w:val="22"/>
          <w:lang w:val="en-US"/>
        </w:rPr>
        <w:t xml:space="preserve">11.1.5 </w:t>
      </w:r>
      <w:r w:rsidR="00A105F1">
        <w:rPr>
          <w:rFonts w:ascii="Arial" w:hAnsi="Arial" w:cs="Arial"/>
          <w:sz w:val="22"/>
          <w:szCs w:val="22"/>
          <w:lang w:val="en-US"/>
        </w:rPr>
        <w:t xml:space="preserve">Defib Fund St John’s Ambulance £98.40 </w:t>
      </w:r>
    </w:p>
    <w:p w14:paraId="42D3BE1B" w14:textId="77777777" w:rsidR="00A105F1" w:rsidRDefault="00A105F1" w:rsidP="00A105F1">
      <w:pPr>
        <w:pStyle w:val="Body"/>
        <w:spacing w:after="0"/>
        <w:rPr>
          <w:rFonts w:ascii="Arial" w:hAnsi="Arial" w:cs="Arial"/>
          <w:sz w:val="22"/>
          <w:szCs w:val="22"/>
          <w:lang w:val="en-US"/>
        </w:rPr>
      </w:pPr>
    </w:p>
    <w:p w14:paraId="3BB476E1" w14:textId="77777777" w:rsidR="00A105F1" w:rsidRDefault="00A105F1" w:rsidP="00A105F1">
      <w:pPr>
        <w:pStyle w:val="Body"/>
        <w:spacing w:after="0"/>
        <w:rPr>
          <w:rFonts w:ascii="Arial" w:hAnsi="Arial" w:cs="Arial"/>
          <w:sz w:val="22"/>
          <w:szCs w:val="22"/>
          <w:lang w:val="en-US"/>
        </w:rPr>
      </w:pPr>
    </w:p>
    <w:p w14:paraId="64B47CD9" w14:textId="3309F605" w:rsidR="001C7950" w:rsidRDefault="001C7950" w:rsidP="001C7950">
      <w:pPr>
        <w:pStyle w:val="Body"/>
        <w:rPr>
          <w:rFonts w:ascii="Arial" w:hAnsi="Arial" w:cs="Arial"/>
          <w:sz w:val="22"/>
          <w:szCs w:val="22"/>
          <w:lang w:val="en-US"/>
        </w:rPr>
      </w:pPr>
      <w:r>
        <w:rPr>
          <w:rFonts w:ascii="Arial" w:hAnsi="Arial" w:cs="Arial"/>
          <w:sz w:val="22"/>
          <w:szCs w:val="22"/>
          <w:lang w:val="en-US"/>
        </w:rPr>
        <w:t xml:space="preserve">The next meeting </w:t>
      </w:r>
      <w:r w:rsidR="00A105F1">
        <w:rPr>
          <w:rFonts w:ascii="Arial" w:hAnsi="Arial" w:cs="Arial"/>
          <w:sz w:val="22"/>
          <w:szCs w:val="22"/>
          <w:lang w:val="en-US"/>
        </w:rPr>
        <w:t xml:space="preserve">will be held after the Council elections, this is due to the fact the Councillors go into perder Mid March until the election outcomes. The meetings will move to Thursdays in the future. </w:t>
      </w:r>
    </w:p>
    <w:p w14:paraId="69272029" w14:textId="710A898E" w:rsidR="001C7950" w:rsidRDefault="001C7950" w:rsidP="001C7950">
      <w:pPr>
        <w:pStyle w:val="Body"/>
        <w:rPr>
          <w:rFonts w:ascii="Arial" w:hAnsi="Arial" w:cs="Arial"/>
          <w:sz w:val="22"/>
          <w:szCs w:val="22"/>
          <w:lang w:val="en-US"/>
        </w:rPr>
      </w:pPr>
      <w:r>
        <w:rPr>
          <w:rFonts w:ascii="Arial" w:hAnsi="Arial" w:cs="Arial"/>
          <w:sz w:val="22"/>
          <w:szCs w:val="22"/>
          <w:lang w:val="en-US"/>
        </w:rPr>
        <w:t xml:space="preserve">The venue will be </w:t>
      </w:r>
      <w:r w:rsidR="00A105F1">
        <w:rPr>
          <w:rFonts w:ascii="Arial" w:hAnsi="Arial" w:cs="Arial"/>
          <w:sz w:val="22"/>
          <w:szCs w:val="22"/>
          <w:lang w:val="en-US"/>
        </w:rPr>
        <w:t>Westleigh URC – 11</w:t>
      </w:r>
      <w:r w:rsidR="00A105F1" w:rsidRPr="00A105F1">
        <w:rPr>
          <w:rFonts w:ascii="Arial" w:hAnsi="Arial" w:cs="Arial"/>
          <w:sz w:val="22"/>
          <w:szCs w:val="22"/>
          <w:vertAlign w:val="superscript"/>
          <w:lang w:val="en-US"/>
        </w:rPr>
        <w:t>th</w:t>
      </w:r>
      <w:r w:rsidR="00A105F1">
        <w:rPr>
          <w:rFonts w:ascii="Arial" w:hAnsi="Arial" w:cs="Arial"/>
          <w:sz w:val="22"/>
          <w:szCs w:val="22"/>
          <w:lang w:val="en-US"/>
        </w:rPr>
        <w:t xml:space="preserve"> May 2023. </w:t>
      </w:r>
    </w:p>
    <w:p w14:paraId="09CA80C7" w14:textId="32B31D46" w:rsidR="002D056B" w:rsidRPr="002D056B" w:rsidRDefault="002D056B" w:rsidP="001C7950">
      <w:pPr>
        <w:pStyle w:val="Body"/>
        <w:rPr>
          <w:rFonts w:ascii="Arial" w:hAnsi="Arial" w:cs="Arial"/>
          <w:b/>
          <w:bCs/>
          <w:sz w:val="22"/>
          <w:szCs w:val="22"/>
          <w:lang w:val="en-US"/>
        </w:rPr>
      </w:pPr>
      <w:r>
        <w:rPr>
          <w:rFonts w:ascii="Arial" w:hAnsi="Arial" w:cs="Arial"/>
          <w:sz w:val="22"/>
          <w:szCs w:val="22"/>
          <w:lang w:val="en-US"/>
        </w:rPr>
        <w:t xml:space="preserve"> </w:t>
      </w:r>
    </w:p>
    <w:p w14:paraId="6597DDB2" w14:textId="48FAC18B" w:rsidR="005F78F8" w:rsidRPr="001C7950" w:rsidRDefault="005F78F8" w:rsidP="001C7950">
      <w:pPr>
        <w:pStyle w:val="Body"/>
        <w:ind w:right="567"/>
        <w:jc w:val="both"/>
        <w:rPr>
          <w:rFonts w:ascii="Arial" w:hAnsi="Arial" w:cs="Arial"/>
          <w:sz w:val="22"/>
          <w:szCs w:val="22"/>
          <w:lang w:val="en-US"/>
        </w:rPr>
      </w:pPr>
      <w:r w:rsidRPr="008C7B12">
        <w:rPr>
          <w:rFonts w:ascii="Arial" w:hAnsi="Arial" w:cs="Arial"/>
          <w:sz w:val="22"/>
          <w:szCs w:val="22"/>
        </w:rPr>
        <w:t xml:space="preserve"> </w:t>
      </w:r>
      <w:r w:rsidRPr="008C7B12">
        <w:rPr>
          <w:rFonts w:ascii="Arial" w:eastAsia="Source Sans Pro" w:hAnsi="Arial" w:cs="Arial"/>
          <w:sz w:val="22"/>
          <w:szCs w:val="22"/>
        </w:rPr>
        <w:tab/>
      </w:r>
    </w:p>
    <w:p w14:paraId="1980F799" w14:textId="7611757B" w:rsidR="003062B9" w:rsidRDefault="00D150A5" w:rsidP="001C7950">
      <w:pPr>
        <w:pStyle w:val="Body"/>
        <w:tabs>
          <w:tab w:val="center" w:pos="4150"/>
        </w:tabs>
        <w:outlineLvl w:val="0"/>
        <w:rPr>
          <w:rFonts w:ascii="Arial" w:hAnsi="Arial" w:cs="Arial"/>
          <w:sz w:val="22"/>
          <w:szCs w:val="22"/>
          <w:lang w:val="en-US"/>
        </w:rPr>
      </w:pPr>
      <w:r>
        <w:rPr>
          <w:rFonts w:ascii="Arial" w:hAnsi="Arial" w:cs="Arial"/>
          <w:sz w:val="22"/>
          <w:szCs w:val="22"/>
          <w:lang w:val="en-US"/>
        </w:rPr>
        <w:t xml:space="preserve">Kate Hurley </w:t>
      </w:r>
    </w:p>
    <w:p w14:paraId="6CDCF4A7" w14:textId="73A2AEEA" w:rsidR="00C34C06" w:rsidRPr="0038454A" w:rsidRDefault="001C7950" w:rsidP="0097062B">
      <w:pPr>
        <w:pStyle w:val="Body"/>
        <w:tabs>
          <w:tab w:val="center" w:pos="4150"/>
        </w:tabs>
        <w:outlineLvl w:val="0"/>
        <w:rPr>
          <w:rFonts w:ascii="Arial" w:hAnsi="Arial" w:cs="Arial"/>
          <w:sz w:val="22"/>
          <w:szCs w:val="22"/>
          <w:lang w:val="en-US"/>
        </w:rPr>
      </w:pPr>
      <w:r>
        <w:rPr>
          <w:rFonts w:ascii="Arial" w:hAnsi="Arial" w:cs="Arial"/>
          <w:sz w:val="22"/>
          <w:szCs w:val="22"/>
          <w:lang w:val="en-US"/>
        </w:rPr>
        <w:t>Parish Clerk</w:t>
      </w:r>
    </w:p>
    <w:sectPr w:rsidR="00C34C06" w:rsidRPr="0038454A" w:rsidSect="00CB4C66">
      <w:footerReference w:type="default" r:id="rId12"/>
      <w:type w:val="continuous"/>
      <w:pgSz w:w="11900" w:h="16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E710" w14:textId="77777777" w:rsidR="00616922" w:rsidRDefault="00616922">
      <w:r>
        <w:separator/>
      </w:r>
    </w:p>
  </w:endnote>
  <w:endnote w:type="continuationSeparator" w:id="0">
    <w:p w14:paraId="0D65FB14" w14:textId="77777777" w:rsidR="00616922" w:rsidRDefault="0061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w:altName w:val="﷽﷽﷽﷽﷽﷽﷽﷽ext"/>
    <w:charset w:val="00"/>
    <w:family w:val="swiss"/>
    <w:pitch w:val="variable"/>
    <w:sig w:usb0="8000002F" w:usb1="5000204A" w:usb2="00000000" w:usb3="00000000" w:csb0="0000009B" w:csb1="00000000"/>
  </w:font>
  <w:font w:name="Baskerville">
    <w:altName w:val="Baskerville Old Face"/>
    <w:charset w:val="00"/>
    <w:family w:val="roman"/>
    <w:pitch w:val="variable"/>
    <w:sig w:usb0="80000067" w:usb1="02000000" w:usb2="00000000" w:usb3="00000000" w:csb0="0000019F" w:csb1="00000000"/>
  </w:font>
  <w:font w:name="Helvetica">
    <w:panose1 w:val="020B0604020202020204"/>
    <w:charset w:val="00"/>
    <w:family w:val="auto"/>
    <w:pitch w:val="variable"/>
    <w:sig w:usb0="E00002FF" w:usb1="5000785B" w:usb2="00000000" w:usb3="00000000" w:csb0="0000019F" w:csb1="00000000"/>
  </w:font>
  <w:font w:name="Didot">
    <w:altName w:val="Arial"/>
    <w:charset w:val="00"/>
    <w:family w:val="auto"/>
    <w:pitch w:val="variable"/>
    <w:sig w:usb0="80000867" w:usb1="00000000" w:usb2="00000000" w:usb3="00000000" w:csb0="000001FB" w:csb1="00000000"/>
  </w:font>
  <w:font w:name="Open Sans">
    <w:altName w:val="Open Sans"/>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633334"/>
      <w:docPartObj>
        <w:docPartGallery w:val="Page Numbers (Bottom of Page)"/>
        <w:docPartUnique/>
      </w:docPartObj>
    </w:sdtPr>
    <w:sdtContent>
      <w:p w14:paraId="55615DCB" w14:textId="3400A47E" w:rsidR="00357B3B" w:rsidRDefault="00357B3B" w:rsidP="0011142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89177" w14:textId="77777777" w:rsidR="00357B3B" w:rsidRDefault="00357B3B" w:rsidP="00357B3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7036" w14:textId="0A1E3D81" w:rsidR="008A6716" w:rsidRDefault="008A6716" w:rsidP="008A6716">
    <w:pPr>
      <w:pStyle w:val="BodyText"/>
      <w:ind w:right="23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DBC" w14:textId="77777777" w:rsidR="00F77295" w:rsidRDefault="00F77295" w:rsidP="008A6716">
    <w:pPr>
      <w:pStyle w:val="BodyText"/>
      <w:ind w:left="113" w:right="138"/>
      <w:jc w:val="center"/>
      <w:rPr>
        <w:w w:val="105"/>
      </w:rPr>
    </w:pPr>
  </w:p>
  <w:p w14:paraId="50E59507" w14:textId="206E36BC" w:rsidR="00CB4C66" w:rsidRDefault="00CB4C66" w:rsidP="008A6716">
    <w:pPr>
      <w:pStyle w:val="BodyText"/>
      <w:ind w:left="113" w:right="138"/>
      <w:jc w:val="center"/>
      <w:rPr>
        <w:w w:val="105"/>
      </w:rPr>
    </w:pPr>
    <w:r>
      <w:rPr>
        <w:w w:val="105"/>
      </w:rPr>
      <w:t xml:space="preserve">© </w:t>
    </w:r>
    <w:r w:rsidR="0097062B">
      <w:rPr>
        <w:w w:val="105"/>
      </w:rPr>
      <w:t>Burlescombe Parish Council</w:t>
    </w:r>
  </w:p>
  <w:p w14:paraId="12930271" w14:textId="77777777" w:rsidR="00CB4C66" w:rsidRDefault="00CB4C66" w:rsidP="008A6716">
    <w:pPr>
      <w:pStyle w:val="BodyText"/>
      <w:ind w:left="113" w:right="138"/>
      <w:jc w:val="center"/>
    </w:pPr>
  </w:p>
  <w:p w14:paraId="75AF6608" w14:textId="1E5BE833" w:rsidR="00CB4C66" w:rsidRDefault="00F667AF" w:rsidP="008A6716">
    <w:pPr>
      <w:pStyle w:val="BodyText"/>
      <w:ind w:left="113" w:right="138"/>
      <w:jc w:val="center"/>
      <w:rPr>
        <w:w w:val="105"/>
      </w:rPr>
    </w:pPr>
    <w:r w:rsidRPr="00F667AF">
      <w:rPr>
        <w:w w:val="105"/>
      </w:rPr>
      <w:t>Boehill Manor, Sampford Peverell, Tiverton, Devon, EX16 7DZ</w:t>
    </w:r>
  </w:p>
  <w:p w14:paraId="5E158D7C" w14:textId="77777777" w:rsidR="00F667AF" w:rsidRPr="00F667AF" w:rsidRDefault="00F667AF" w:rsidP="00F667AF">
    <w:pPr>
      <w:pStyle w:val="BodyText"/>
      <w:ind w:right="138"/>
      <w:rPr>
        <w:lang w:val="en-GB"/>
      </w:rPr>
    </w:pPr>
  </w:p>
  <w:p w14:paraId="64EA4321" w14:textId="77777777" w:rsidR="00CB4C66" w:rsidRDefault="00CB4C66" w:rsidP="008A6716">
    <w:pPr>
      <w:pStyle w:val="BodyText"/>
      <w:ind w:right="237"/>
      <w:jc w:val="center"/>
    </w:pPr>
    <w:r>
      <w:rPr>
        <w:color w:val="5F5F5F"/>
        <w:w w:val="105"/>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E390" w14:textId="77777777" w:rsidR="00616922" w:rsidRDefault="00616922">
      <w:r>
        <w:separator/>
      </w:r>
    </w:p>
  </w:footnote>
  <w:footnote w:type="continuationSeparator" w:id="0">
    <w:p w14:paraId="054231CF" w14:textId="77777777" w:rsidR="00616922" w:rsidRDefault="00616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932"/>
    <w:multiLevelType w:val="hybridMultilevel"/>
    <w:tmpl w:val="55A4CF58"/>
    <w:lvl w:ilvl="0" w:tplc="94DC6A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28141DA"/>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A0A5FD7"/>
    <w:multiLevelType w:val="multilevel"/>
    <w:tmpl w:val="32F8E2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b w:val="0"/>
        <w:bCs w:val="0"/>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0677AE"/>
    <w:multiLevelType w:val="hybridMultilevel"/>
    <w:tmpl w:val="D33676DC"/>
    <w:lvl w:ilvl="0" w:tplc="C53E755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3FD6755"/>
    <w:multiLevelType w:val="hybridMultilevel"/>
    <w:tmpl w:val="09F2FB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3B61C78"/>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F764F2A"/>
    <w:multiLevelType w:val="hybridMultilevel"/>
    <w:tmpl w:val="86F28172"/>
    <w:lvl w:ilvl="0" w:tplc="71F433AA">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041307A"/>
    <w:multiLevelType w:val="hybridMultilevel"/>
    <w:tmpl w:val="D1AE9D72"/>
    <w:lvl w:ilvl="0" w:tplc="431631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CB46678"/>
    <w:multiLevelType w:val="hybridMultilevel"/>
    <w:tmpl w:val="B9487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050D1"/>
    <w:multiLevelType w:val="multilevel"/>
    <w:tmpl w:val="DC844DBA"/>
    <w:lvl w:ilvl="0">
      <w:start w:val="1"/>
      <w:numFmt w:val="decimal"/>
      <w:lvlText w:val="%1"/>
      <w:lvlJc w:val="left"/>
      <w:pPr>
        <w:ind w:left="1440" w:hanging="1440"/>
      </w:pPr>
      <w:rPr>
        <w:rFonts w:hint="default"/>
        <w:b/>
      </w:rPr>
    </w:lvl>
    <w:lvl w:ilvl="1">
      <w:start w:va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698278BF"/>
    <w:multiLevelType w:val="hybridMultilevel"/>
    <w:tmpl w:val="016E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525C8"/>
    <w:multiLevelType w:val="hybridMultilevel"/>
    <w:tmpl w:val="9C667560"/>
    <w:lvl w:ilvl="0" w:tplc="39E44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623FE"/>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879510984">
    <w:abstractNumId w:val="6"/>
  </w:num>
  <w:num w:numId="2" w16cid:durableId="727457747">
    <w:abstractNumId w:val="11"/>
  </w:num>
  <w:num w:numId="3" w16cid:durableId="818151458">
    <w:abstractNumId w:val="5"/>
  </w:num>
  <w:num w:numId="4" w16cid:durableId="967711168">
    <w:abstractNumId w:val="9"/>
  </w:num>
  <w:num w:numId="5" w16cid:durableId="180436896">
    <w:abstractNumId w:val="8"/>
  </w:num>
  <w:num w:numId="6" w16cid:durableId="1191797919">
    <w:abstractNumId w:val="4"/>
  </w:num>
  <w:num w:numId="7" w16cid:durableId="1885363265">
    <w:abstractNumId w:val="10"/>
  </w:num>
  <w:num w:numId="8" w16cid:durableId="1282541577">
    <w:abstractNumId w:val="0"/>
  </w:num>
  <w:num w:numId="9" w16cid:durableId="1123304181">
    <w:abstractNumId w:val="7"/>
  </w:num>
  <w:num w:numId="10" w16cid:durableId="1707173334">
    <w:abstractNumId w:val="3"/>
  </w:num>
  <w:num w:numId="11" w16cid:durableId="384137136">
    <w:abstractNumId w:val="1"/>
  </w:num>
  <w:num w:numId="12" w16cid:durableId="1995180109">
    <w:abstractNumId w:val="12"/>
  </w:num>
  <w:num w:numId="13" w16cid:durableId="514807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MjQ3MjIxNjezMDVU0lEKTi0uzszPAykwrQUAtP5C4ywAAAA="/>
  </w:docVars>
  <w:rsids>
    <w:rsidRoot w:val="009C2709"/>
    <w:rsid w:val="000026EE"/>
    <w:rsid w:val="0000655A"/>
    <w:rsid w:val="00025E67"/>
    <w:rsid w:val="0003181A"/>
    <w:rsid w:val="0003334D"/>
    <w:rsid w:val="00034434"/>
    <w:rsid w:val="00037709"/>
    <w:rsid w:val="00044212"/>
    <w:rsid w:val="00046834"/>
    <w:rsid w:val="00052155"/>
    <w:rsid w:val="000650FF"/>
    <w:rsid w:val="00072F9A"/>
    <w:rsid w:val="00095627"/>
    <w:rsid w:val="000A0784"/>
    <w:rsid w:val="000C2045"/>
    <w:rsid w:val="000D02DE"/>
    <w:rsid w:val="000D6291"/>
    <w:rsid w:val="000E4D15"/>
    <w:rsid w:val="000F0F3C"/>
    <w:rsid w:val="001029F5"/>
    <w:rsid w:val="00103757"/>
    <w:rsid w:val="00103A0E"/>
    <w:rsid w:val="00123102"/>
    <w:rsid w:val="00124EA0"/>
    <w:rsid w:val="00135861"/>
    <w:rsid w:val="0013760C"/>
    <w:rsid w:val="00141E60"/>
    <w:rsid w:val="00143215"/>
    <w:rsid w:val="00146B37"/>
    <w:rsid w:val="00150217"/>
    <w:rsid w:val="00167EDE"/>
    <w:rsid w:val="001738F0"/>
    <w:rsid w:val="001743CA"/>
    <w:rsid w:val="00181EEC"/>
    <w:rsid w:val="001877C8"/>
    <w:rsid w:val="001A010D"/>
    <w:rsid w:val="001A4F8A"/>
    <w:rsid w:val="001B45B1"/>
    <w:rsid w:val="001B75D7"/>
    <w:rsid w:val="001C5F3D"/>
    <w:rsid w:val="001C7950"/>
    <w:rsid w:val="001D62EC"/>
    <w:rsid w:val="001E3355"/>
    <w:rsid w:val="001E572D"/>
    <w:rsid w:val="001E7C94"/>
    <w:rsid w:val="001F21E6"/>
    <w:rsid w:val="001F63B0"/>
    <w:rsid w:val="001F74A0"/>
    <w:rsid w:val="001F76FC"/>
    <w:rsid w:val="001F7AAF"/>
    <w:rsid w:val="00201AE8"/>
    <w:rsid w:val="00201BDC"/>
    <w:rsid w:val="0021392D"/>
    <w:rsid w:val="002225BB"/>
    <w:rsid w:val="00224994"/>
    <w:rsid w:val="002257C7"/>
    <w:rsid w:val="00253BAC"/>
    <w:rsid w:val="00253CCF"/>
    <w:rsid w:val="00254A73"/>
    <w:rsid w:val="002679D9"/>
    <w:rsid w:val="00285D49"/>
    <w:rsid w:val="00291AA5"/>
    <w:rsid w:val="002954A9"/>
    <w:rsid w:val="002A2247"/>
    <w:rsid w:val="002A6C23"/>
    <w:rsid w:val="002A764D"/>
    <w:rsid w:val="002B754A"/>
    <w:rsid w:val="002B7946"/>
    <w:rsid w:val="002C1D2B"/>
    <w:rsid w:val="002C6F0F"/>
    <w:rsid w:val="002D056B"/>
    <w:rsid w:val="002D1A21"/>
    <w:rsid w:val="002D2D03"/>
    <w:rsid w:val="002E5554"/>
    <w:rsid w:val="002F7F5D"/>
    <w:rsid w:val="0030236C"/>
    <w:rsid w:val="003062B9"/>
    <w:rsid w:val="00357B3B"/>
    <w:rsid w:val="00372B58"/>
    <w:rsid w:val="00374762"/>
    <w:rsid w:val="00375554"/>
    <w:rsid w:val="003817E9"/>
    <w:rsid w:val="0038454A"/>
    <w:rsid w:val="003846A2"/>
    <w:rsid w:val="00391519"/>
    <w:rsid w:val="0039313A"/>
    <w:rsid w:val="00394860"/>
    <w:rsid w:val="003A15EC"/>
    <w:rsid w:val="003B0F04"/>
    <w:rsid w:val="003C44C8"/>
    <w:rsid w:val="003C5246"/>
    <w:rsid w:val="003E0119"/>
    <w:rsid w:val="003E1338"/>
    <w:rsid w:val="0040439F"/>
    <w:rsid w:val="0041025A"/>
    <w:rsid w:val="004139E3"/>
    <w:rsid w:val="00416447"/>
    <w:rsid w:val="00416E1D"/>
    <w:rsid w:val="00420DC3"/>
    <w:rsid w:val="00425769"/>
    <w:rsid w:val="00426F5F"/>
    <w:rsid w:val="00435073"/>
    <w:rsid w:val="00441A01"/>
    <w:rsid w:val="004458C1"/>
    <w:rsid w:val="00447732"/>
    <w:rsid w:val="00447E96"/>
    <w:rsid w:val="00455BCF"/>
    <w:rsid w:val="0047444A"/>
    <w:rsid w:val="00480B91"/>
    <w:rsid w:val="0048743D"/>
    <w:rsid w:val="004876ED"/>
    <w:rsid w:val="00490D25"/>
    <w:rsid w:val="0049305B"/>
    <w:rsid w:val="004A0F57"/>
    <w:rsid w:val="004B0118"/>
    <w:rsid w:val="004B0BE1"/>
    <w:rsid w:val="004B1768"/>
    <w:rsid w:val="004B2F7D"/>
    <w:rsid w:val="004B4501"/>
    <w:rsid w:val="004C16C5"/>
    <w:rsid w:val="004D21AD"/>
    <w:rsid w:val="004E2DEC"/>
    <w:rsid w:val="004F2ECB"/>
    <w:rsid w:val="00505F85"/>
    <w:rsid w:val="0050797A"/>
    <w:rsid w:val="005142FD"/>
    <w:rsid w:val="005302C7"/>
    <w:rsid w:val="00553C18"/>
    <w:rsid w:val="00560DA2"/>
    <w:rsid w:val="00570620"/>
    <w:rsid w:val="00570DA0"/>
    <w:rsid w:val="0057139A"/>
    <w:rsid w:val="0058273F"/>
    <w:rsid w:val="005852B8"/>
    <w:rsid w:val="00590C59"/>
    <w:rsid w:val="005B0F67"/>
    <w:rsid w:val="005B7305"/>
    <w:rsid w:val="005C5D38"/>
    <w:rsid w:val="005D4E08"/>
    <w:rsid w:val="005E0401"/>
    <w:rsid w:val="005E3651"/>
    <w:rsid w:val="005F7012"/>
    <w:rsid w:val="005F7388"/>
    <w:rsid w:val="005F766F"/>
    <w:rsid w:val="005F78F8"/>
    <w:rsid w:val="006026A0"/>
    <w:rsid w:val="00612510"/>
    <w:rsid w:val="00616922"/>
    <w:rsid w:val="0062024D"/>
    <w:rsid w:val="006423E2"/>
    <w:rsid w:val="0064619D"/>
    <w:rsid w:val="00653C25"/>
    <w:rsid w:val="00655022"/>
    <w:rsid w:val="00661F9A"/>
    <w:rsid w:val="00664250"/>
    <w:rsid w:val="006646E7"/>
    <w:rsid w:val="006669AC"/>
    <w:rsid w:val="0067525A"/>
    <w:rsid w:val="00676E77"/>
    <w:rsid w:val="006833E3"/>
    <w:rsid w:val="0068469D"/>
    <w:rsid w:val="006865A9"/>
    <w:rsid w:val="006870B2"/>
    <w:rsid w:val="0069362F"/>
    <w:rsid w:val="006B003F"/>
    <w:rsid w:val="006B4A49"/>
    <w:rsid w:val="006B5C27"/>
    <w:rsid w:val="006C4A61"/>
    <w:rsid w:val="006D2CA3"/>
    <w:rsid w:val="006D3B82"/>
    <w:rsid w:val="006E72D3"/>
    <w:rsid w:val="006F0F0D"/>
    <w:rsid w:val="006F673C"/>
    <w:rsid w:val="00701E64"/>
    <w:rsid w:val="007115AB"/>
    <w:rsid w:val="00730F6A"/>
    <w:rsid w:val="00737797"/>
    <w:rsid w:val="00743F95"/>
    <w:rsid w:val="00747A01"/>
    <w:rsid w:val="007519F1"/>
    <w:rsid w:val="00755722"/>
    <w:rsid w:val="00761069"/>
    <w:rsid w:val="00761B20"/>
    <w:rsid w:val="007670B4"/>
    <w:rsid w:val="00777F30"/>
    <w:rsid w:val="007872F7"/>
    <w:rsid w:val="00791788"/>
    <w:rsid w:val="00792EAF"/>
    <w:rsid w:val="007A3AC7"/>
    <w:rsid w:val="007B16C6"/>
    <w:rsid w:val="007B6F05"/>
    <w:rsid w:val="007C4212"/>
    <w:rsid w:val="007C469D"/>
    <w:rsid w:val="007D0283"/>
    <w:rsid w:val="007E1A63"/>
    <w:rsid w:val="007E2D2F"/>
    <w:rsid w:val="007E640E"/>
    <w:rsid w:val="007F08CE"/>
    <w:rsid w:val="007F7577"/>
    <w:rsid w:val="00817054"/>
    <w:rsid w:val="00824CCA"/>
    <w:rsid w:val="008334ED"/>
    <w:rsid w:val="00834C44"/>
    <w:rsid w:val="008514C7"/>
    <w:rsid w:val="00876FA9"/>
    <w:rsid w:val="0089044C"/>
    <w:rsid w:val="008936DE"/>
    <w:rsid w:val="00897455"/>
    <w:rsid w:val="008A1A46"/>
    <w:rsid w:val="008A29C1"/>
    <w:rsid w:val="008A6716"/>
    <w:rsid w:val="008B10A3"/>
    <w:rsid w:val="008D5AF9"/>
    <w:rsid w:val="008E56B4"/>
    <w:rsid w:val="008F006A"/>
    <w:rsid w:val="008F5F92"/>
    <w:rsid w:val="009019A6"/>
    <w:rsid w:val="009029C4"/>
    <w:rsid w:val="0091017C"/>
    <w:rsid w:val="00921252"/>
    <w:rsid w:val="00945A58"/>
    <w:rsid w:val="00955263"/>
    <w:rsid w:val="00955866"/>
    <w:rsid w:val="00965626"/>
    <w:rsid w:val="0097062B"/>
    <w:rsid w:val="009720A5"/>
    <w:rsid w:val="00976BFE"/>
    <w:rsid w:val="009838E4"/>
    <w:rsid w:val="009840C3"/>
    <w:rsid w:val="009B5144"/>
    <w:rsid w:val="009C2709"/>
    <w:rsid w:val="009C3AC4"/>
    <w:rsid w:val="009C7820"/>
    <w:rsid w:val="009D31E9"/>
    <w:rsid w:val="009D7A66"/>
    <w:rsid w:val="009E3826"/>
    <w:rsid w:val="009E6AE4"/>
    <w:rsid w:val="009F49D2"/>
    <w:rsid w:val="009F4F25"/>
    <w:rsid w:val="00A00079"/>
    <w:rsid w:val="00A105F1"/>
    <w:rsid w:val="00A1337F"/>
    <w:rsid w:val="00A36ED4"/>
    <w:rsid w:val="00A37F27"/>
    <w:rsid w:val="00A42578"/>
    <w:rsid w:val="00A43F17"/>
    <w:rsid w:val="00A45813"/>
    <w:rsid w:val="00A569BE"/>
    <w:rsid w:val="00A629AD"/>
    <w:rsid w:val="00A754C7"/>
    <w:rsid w:val="00AA11A3"/>
    <w:rsid w:val="00AC3390"/>
    <w:rsid w:val="00AC6F11"/>
    <w:rsid w:val="00AD239C"/>
    <w:rsid w:val="00AF36A4"/>
    <w:rsid w:val="00AF40E8"/>
    <w:rsid w:val="00AF68F8"/>
    <w:rsid w:val="00B016C9"/>
    <w:rsid w:val="00B17C8F"/>
    <w:rsid w:val="00B2051F"/>
    <w:rsid w:val="00B21C27"/>
    <w:rsid w:val="00B22F08"/>
    <w:rsid w:val="00B244DB"/>
    <w:rsid w:val="00B245FE"/>
    <w:rsid w:val="00B40B1C"/>
    <w:rsid w:val="00B467D9"/>
    <w:rsid w:val="00B47B2E"/>
    <w:rsid w:val="00B62F09"/>
    <w:rsid w:val="00B636D4"/>
    <w:rsid w:val="00B63979"/>
    <w:rsid w:val="00B80599"/>
    <w:rsid w:val="00B86DE1"/>
    <w:rsid w:val="00B879AA"/>
    <w:rsid w:val="00B902BA"/>
    <w:rsid w:val="00B97695"/>
    <w:rsid w:val="00BC10E3"/>
    <w:rsid w:val="00BC4190"/>
    <w:rsid w:val="00BD008A"/>
    <w:rsid w:val="00BD059F"/>
    <w:rsid w:val="00BF64C7"/>
    <w:rsid w:val="00C26035"/>
    <w:rsid w:val="00C32B64"/>
    <w:rsid w:val="00C330B9"/>
    <w:rsid w:val="00C34C06"/>
    <w:rsid w:val="00C35C30"/>
    <w:rsid w:val="00C42E66"/>
    <w:rsid w:val="00C5058B"/>
    <w:rsid w:val="00C64146"/>
    <w:rsid w:val="00C65575"/>
    <w:rsid w:val="00C82D40"/>
    <w:rsid w:val="00C84EF8"/>
    <w:rsid w:val="00C92A43"/>
    <w:rsid w:val="00C94B8F"/>
    <w:rsid w:val="00CA1408"/>
    <w:rsid w:val="00CA17E0"/>
    <w:rsid w:val="00CB4C66"/>
    <w:rsid w:val="00CB633B"/>
    <w:rsid w:val="00CE0C18"/>
    <w:rsid w:val="00CE5A3D"/>
    <w:rsid w:val="00CE6BF2"/>
    <w:rsid w:val="00CF1000"/>
    <w:rsid w:val="00CF4FBC"/>
    <w:rsid w:val="00D01FCE"/>
    <w:rsid w:val="00D1452C"/>
    <w:rsid w:val="00D150A5"/>
    <w:rsid w:val="00D24899"/>
    <w:rsid w:val="00D274AD"/>
    <w:rsid w:val="00D34594"/>
    <w:rsid w:val="00D42BEB"/>
    <w:rsid w:val="00D44306"/>
    <w:rsid w:val="00D44EE0"/>
    <w:rsid w:val="00D47088"/>
    <w:rsid w:val="00D52CDA"/>
    <w:rsid w:val="00D60784"/>
    <w:rsid w:val="00D60ADE"/>
    <w:rsid w:val="00D73545"/>
    <w:rsid w:val="00D75405"/>
    <w:rsid w:val="00D75879"/>
    <w:rsid w:val="00D8385E"/>
    <w:rsid w:val="00D92247"/>
    <w:rsid w:val="00D92B9B"/>
    <w:rsid w:val="00DB0608"/>
    <w:rsid w:val="00DC10CB"/>
    <w:rsid w:val="00DC429E"/>
    <w:rsid w:val="00DD3CDC"/>
    <w:rsid w:val="00DE005B"/>
    <w:rsid w:val="00DE03AE"/>
    <w:rsid w:val="00DF4D67"/>
    <w:rsid w:val="00DF5DA3"/>
    <w:rsid w:val="00E03419"/>
    <w:rsid w:val="00E04AE5"/>
    <w:rsid w:val="00E27B96"/>
    <w:rsid w:val="00E35025"/>
    <w:rsid w:val="00E53F09"/>
    <w:rsid w:val="00E5603D"/>
    <w:rsid w:val="00E56C9B"/>
    <w:rsid w:val="00E635CF"/>
    <w:rsid w:val="00E643CB"/>
    <w:rsid w:val="00E7182E"/>
    <w:rsid w:val="00E71D2F"/>
    <w:rsid w:val="00E92A81"/>
    <w:rsid w:val="00E94825"/>
    <w:rsid w:val="00EB6CCF"/>
    <w:rsid w:val="00ED74F2"/>
    <w:rsid w:val="00EE0B56"/>
    <w:rsid w:val="00EE3CAE"/>
    <w:rsid w:val="00F115E6"/>
    <w:rsid w:val="00F128E7"/>
    <w:rsid w:val="00F2305C"/>
    <w:rsid w:val="00F25BBD"/>
    <w:rsid w:val="00F31025"/>
    <w:rsid w:val="00F4225B"/>
    <w:rsid w:val="00F56516"/>
    <w:rsid w:val="00F5750D"/>
    <w:rsid w:val="00F60B19"/>
    <w:rsid w:val="00F64E9A"/>
    <w:rsid w:val="00F663E7"/>
    <w:rsid w:val="00F667AF"/>
    <w:rsid w:val="00F67DD4"/>
    <w:rsid w:val="00F77295"/>
    <w:rsid w:val="00F82E2C"/>
    <w:rsid w:val="00F939F1"/>
    <w:rsid w:val="00F9509E"/>
    <w:rsid w:val="00FA3E78"/>
    <w:rsid w:val="00FD0C26"/>
    <w:rsid w:val="00FD156C"/>
    <w:rsid w:val="00FD5790"/>
    <w:rsid w:val="00FE18BF"/>
    <w:rsid w:val="00FF3CC2"/>
    <w:rsid w:val="00FF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C516B"/>
  <w15:docId w15:val="{6D5CCC84-9C3B-B749-B566-DC4C340B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4">
    <w:name w:val="heading 4"/>
    <w:basedOn w:val="Normal"/>
    <w:link w:val="Heading4Char"/>
    <w:uiPriority w:val="9"/>
    <w:qFormat/>
    <w:rsid w:val="004458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180" w:line="264" w:lineRule="auto"/>
    </w:pPr>
    <w:rPr>
      <w:rFonts w:ascii="Avenir Next" w:hAnsi="Avenir Next" w:cs="Arial Unicode MS"/>
      <w:color w:val="000000"/>
    </w:rPr>
  </w:style>
  <w:style w:type="paragraph" w:customStyle="1" w:styleId="Body">
    <w:name w:val="Body"/>
    <w:pPr>
      <w:suppressAutoHyphens/>
      <w:spacing w:after="180" w:line="264" w:lineRule="auto"/>
    </w:pPr>
    <w:rPr>
      <w:rFonts w:ascii="Baskerville" w:eastAsia="Baskerville" w:hAnsi="Baskerville" w:cs="Baskerville"/>
      <w:color w:val="000000"/>
      <w:sz w:val="24"/>
      <w:szCs w:val="24"/>
    </w:rPr>
  </w:style>
  <w:style w:type="paragraph" w:customStyle="1" w:styleId="SenderInformation">
    <w:name w:val="Sender Information"/>
    <w:pPr>
      <w:tabs>
        <w:tab w:val="left" w:pos="6400"/>
      </w:tabs>
      <w:jc w:val="right"/>
    </w:pPr>
    <w:rPr>
      <w:rFonts w:ascii="Baskerville" w:eastAsia="Baskerville" w:hAnsi="Baskerville" w:cs="Baskerville"/>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F68F8"/>
    <w:pPr>
      <w:tabs>
        <w:tab w:val="center" w:pos="4680"/>
        <w:tab w:val="right" w:pos="9360"/>
      </w:tabs>
    </w:pPr>
  </w:style>
  <w:style w:type="character" w:customStyle="1" w:styleId="HeaderChar">
    <w:name w:val="Header Char"/>
    <w:basedOn w:val="DefaultParagraphFont"/>
    <w:link w:val="Header"/>
    <w:uiPriority w:val="99"/>
    <w:rsid w:val="00AF68F8"/>
    <w:rPr>
      <w:sz w:val="24"/>
      <w:szCs w:val="24"/>
      <w:lang w:val="en-US"/>
    </w:rPr>
  </w:style>
  <w:style w:type="paragraph" w:styleId="Footer">
    <w:name w:val="footer"/>
    <w:basedOn w:val="Normal"/>
    <w:link w:val="FooterChar"/>
    <w:uiPriority w:val="99"/>
    <w:unhideWhenUsed/>
    <w:rsid w:val="00AF68F8"/>
    <w:pPr>
      <w:tabs>
        <w:tab w:val="center" w:pos="4680"/>
        <w:tab w:val="right" w:pos="9360"/>
      </w:tabs>
    </w:pPr>
  </w:style>
  <w:style w:type="character" w:customStyle="1" w:styleId="FooterChar">
    <w:name w:val="Footer Char"/>
    <w:basedOn w:val="DefaultParagraphFont"/>
    <w:link w:val="Footer"/>
    <w:uiPriority w:val="99"/>
    <w:rsid w:val="00AF68F8"/>
    <w:rPr>
      <w:sz w:val="24"/>
      <w:szCs w:val="24"/>
      <w:lang w:val="en-US"/>
    </w:rPr>
  </w:style>
  <w:style w:type="character" w:styleId="UnresolvedMention">
    <w:name w:val="Unresolved Mention"/>
    <w:basedOn w:val="DefaultParagraphFont"/>
    <w:uiPriority w:val="99"/>
    <w:semiHidden/>
    <w:unhideWhenUsed/>
    <w:rsid w:val="00420DC3"/>
    <w:rPr>
      <w:color w:val="605E5C"/>
      <w:shd w:val="clear" w:color="auto" w:fill="E1DFDD"/>
    </w:rPr>
  </w:style>
  <w:style w:type="paragraph" w:customStyle="1" w:styleId="BodyA">
    <w:name w:val="Body A"/>
    <w:rsid w:val="0003181A"/>
    <w:rPr>
      <w:rFonts w:ascii="Helvetica" w:hAnsi="Helvetica" w:cs="Arial Unicode MS"/>
      <w:color w:val="000000"/>
      <w:sz w:val="22"/>
      <w:szCs w:val="22"/>
      <w:u w:color="000000"/>
      <w:lang w:val="en-US" w:eastAsia="en-GB"/>
    </w:rPr>
  </w:style>
  <w:style w:type="table" w:styleId="TableGrid">
    <w:name w:val="Table Grid"/>
    <w:basedOn w:val="TableNormal"/>
    <w:uiPriority w:val="39"/>
    <w:rsid w:val="005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3C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DD3CDC"/>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DD3CDC"/>
    <w:rPr>
      <w:vertAlign w:val="superscript"/>
    </w:rPr>
  </w:style>
  <w:style w:type="character" w:customStyle="1" w:styleId="Heading4Char">
    <w:name w:val="Heading 4 Char"/>
    <w:basedOn w:val="DefaultParagraphFont"/>
    <w:link w:val="Heading4"/>
    <w:uiPriority w:val="9"/>
    <w:rsid w:val="004458C1"/>
    <w:rPr>
      <w:rFonts w:eastAsia="Times New Roman"/>
      <w:b/>
      <w:bCs/>
      <w:sz w:val="24"/>
      <w:szCs w:val="24"/>
      <w:bdr w:val="none" w:sz="0" w:space="0" w:color="auto"/>
      <w:lang w:eastAsia="en-GB"/>
    </w:rPr>
  </w:style>
  <w:style w:type="character" w:styleId="PlaceholderText">
    <w:name w:val="Placeholder Text"/>
    <w:basedOn w:val="DefaultParagraphFont"/>
    <w:uiPriority w:val="99"/>
    <w:semiHidden/>
    <w:rsid w:val="008936DE"/>
    <w:rPr>
      <w:color w:val="808080"/>
    </w:rPr>
  </w:style>
  <w:style w:type="paragraph" w:styleId="ListParagraph">
    <w:name w:val="List Paragraph"/>
    <w:basedOn w:val="Normal"/>
    <w:uiPriority w:val="34"/>
    <w:qFormat/>
    <w:rsid w:val="00FF481B"/>
    <w:pPr>
      <w:ind w:left="720"/>
      <w:contextualSpacing/>
    </w:pPr>
  </w:style>
  <w:style w:type="paragraph" w:styleId="CommentText">
    <w:name w:val="annotation text"/>
    <w:basedOn w:val="Normal"/>
    <w:link w:val="CommentTextChar"/>
    <w:uiPriority w:val="99"/>
    <w:semiHidden/>
    <w:unhideWhenUsed/>
    <w:rsid w:val="009838E4"/>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9838E4"/>
    <w:rPr>
      <w:rFonts w:asciiTheme="minorHAnsi" w:eastAsiaTheme="minorHAnsi" w:hAnsiTheme="minorHAnsi" w:cstheme="minorBidi"/>
      <w:bdr w:val="none" w:sz="0" w:space="0" w:color="auto"/>
    </w:rPr>
  </w:style>
  <w:style w:type="character" w:styleId="PageNumber">
    <w:name w:val="page number"/>
    <w:basedOn w:val="DefaultParagraphFont"/>
    <w:uiPriority w:val="99"/>
    <w:unhideWhenUsed/>
    <w:rsid w:val="00357B3B"/>
  </w:style>
  <w:style w:type="paragraph" w:styleId="BodyText">
    <w:name w:val="Body Text"/>
    <w:basedOn w:val="Normal"/>
    <w:link w:val="BodyTextChar"/>
    <w:uiPriority w:val="1"/>
    <w:qFormat/>
    <w:rsid w:val="008A67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Open Sans" w:eastAsia="Open Sans" w:hAnsi="Open Sans" w:cs="Open Sans"/>
      <w:sz w:val="16"/>
      <w:szCs w:val="16"/>
      <w:bdr w:val="none" w:sz="0" w:space="0" w:color="auto"/>
    </w:rPr>
  </w:style>
  <w:style w:type="character" w:customStyle="1" w:styleId="BodyTextChar">
    <w:name w:val="Body Text Char"/>
    <w:basedOn w:val="DefaultParagraphFont"/>
    <w:link w:val="BodyText"/>
    <w:uiPriority w:val="1"/>
    <w:rsid w:val="008A6716"/>
    <w:rPr>
      <w:rFonts w:ascii="Open Sans" w:eastAsia="Open Sans" w:hAnsi="Open Sans" w:cs="Open Sans"/>
      <w:sz w:val="16"/>
      <w:szCs w:val="16"/>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555">
      <w:bodyDiv w:val="1"/>
      <w:marLeft w:val="0"/>
      <w:marRight w:val="0"/>
      <w:marTop w:val="0"/>
      <w:marBottom w:val="0"/>
      <w:divBdr>
        <w:top w:val="none" w:sz="0" w:space="0" w:color="auto"/>
        <w:left w:val="none" w:sz="0" w:space="0" w:color="auto"/>
        <w:bottom w:val="none" w:sz="0" w:space="0" w:color="auto"/>
        <w:right w:val="none" w:sz="0" w:space="0" w:color="auto"/>
      </w:divBdr>
    </w:div>
    <w:div w:id="118648801">
      <w:bodyDiv w:val="1"/>
      <w:marLeft w:val="0"/>
      <w:marRight w:val="0"/>
      <w:marTop w:val="0"/>
      <w:marBottom w:val="0"/>
      <w:divBdr>
        <w:top w:val="none" w:sz="0" w:space="0" w:color="auto"/>
        <w:left w:val="none" w:sz="0" w:space="0" w:color="auto"/>
        <w:bottom w:val="none" w:sz="0" w:space="0" w:color="auto"/>
        <w:right w:val="none" w:sz="0" w:space="0" w:color="auto"/>
      </w:divBdr>
    </w:div>
    <w:div w:id="280112324">
      <w:bodyDiv w:val="1"/>
      <w:marLeft w:val="0"/>
      <w:marRight w:val="0"/>
      <w:marTop w:val="0"/>
      <w:marBottom w:val="0"/>
      <w:divBdr>
        <w:top w:val="none" w:sz="0" w:space="0" w:color="auto"/>
        <w:left w:val="none" w:sz="0" w:space="0" w:color="auto"/>
        <w:bottom w:val="none" w:sz="0" w:space="0" w:color="auto"/>
        <w:right w:val="none" w:sz="0" w:space="0" w:color="auto"/>
      </w:divBdr>
    </w:div>
    <w:div w:id="291911475">
      <w:bodyDiv w:val="1"/>
      <w:marLeft w:val="0"/>
      <w:marRight w:val="0"/>
      <w:marTop w:val="0"/>
      <w:marBottom w:val="0"/>
      <w:divBdr>
        <w:top w:val="none" w:sz="0" w:space="0" w:color="auto"/>
        <w:left w:val="none" w:sz="0" w:space="0" w:color="auto"/>
        <w:bottom w:val="none" w:sz="0" w:space="0" w:color="auto"/>
        <w:right w:val="none" w:sz="0" w:space="0" w:color="auto"/>
      </w:divBdr>
    </w:div>
    <w:div w:id="347030446">
      <w:bodyDiv w:val="1"/>
      <w:marLeft w:val="0"/>
      <w:marRight w:val="0"/>
      <w:marTop w:val="0"/>
      <w:marBottom w:val="0"/>
      <w:divBdr>
        <w:top w:val="none" w:sz="0" w:space="0" w:color="auto"/>
        <w:left w:val="none" w:sz="0" w:space="0" w:color="auto"/>
        <w:bottom w:val="none" w:sz="0" w:space="0" w:color="auto"/>
        <w:right w:val="none" w:sz="0" w:space="0" w:color="auto"/>
      </w:divBdr>
    </w:div>
    <w:div w:id="372117232">
      <w:bodyDiv w:val="1"/>
      <w:marLeft w:val="0"/>
      <w:marRight w:val="0"/>
      <w:marTop w:val="0"/>
      <w:marBottom w:val="0"/>
      <w:divBdr>
        <w:top w:val="none" w:sz="0" w:space="0" w:color="auto"/>
        <w:left w:val="none" w:sz="0" w:space="0" w:color="auto"/>
        <w:bottom w:val="none" w:sz="0" w:space="0" w:color="auto"/>
        <w:right w:val="none" w:sz="0" w:space="0" w:color="auto"/>
      </w:divBdr>
    </w:div>
    <w:div w:id="418604556">
      <w:bodyDiv w:val="1"/>
      <w:marLeft w:val="0"/>
      <w:marRight w:val="0"/>
      <w:marTop w:val="0"/>
      <w:marBottom w:val="0"/>
      <w:divBdr>
        <w:top w:val="none" w:sz="0" w:space="0" w:color="auto"/>
        <w:left w:val="none" w:sz="0" w:space="0" w:color="auto"/>
        <w:bottom w:val="none" w:sz="0" w:space="0" w:color="auto"/>
        <w:right w:val="none" w:sz="0" w:space="0" w:color="auto"/>
      </w:divBdr>
    </w:div>
    <w:div w:id="583875536">
      <w:bodyDiv w:val="1"/>
      <w:marLeft w:val="0"/>
      <w:marRight w:val="0"/>
      <w:marTop w:val="0"/>
      <w:marBottom w:val="0"/>
      <w:divBdr>
        <w:top w:val="none" w:sz="0" w:space="0" w:color="auto"/>
        <w:left w:val="none" w:sz="0" w:space="0" w:color="auto"/>
        <w:bottom w:val="none" w:sz="0" w:space="0" w:color="auto"/>
        <w:right w:val="none" w:sz="0" w:space="0" w:color="auto"/>
      </w:divBdr>
    </w:div>
    <w:div w:id="746270755">
      <w:bodyDiv w:val="1"/>
      <w:marLeft w:val="0"/>
      <w:marRight w:val="0"/>
      <w:marTop w:val="0"/>
      <w:marBottom w:val="0"/>
      <w:divBdr>
        <w:top w:val="none" w:sz="0" w:space="0" w:color="auto"/>
        <w:left w:val="none" w:sz="0" w:space="0" w:color="auto"/>
        <w:bottom w:val="none" w:sz="0" w:space="0" w:color="auto"/>
        <w:right w:val="none" w:sz="0" w:space="0" w:color="auto"/>
      </w:divBdr>
    </w:div>
    <w:div w:id="759184531">
      <w:bodyDiv w:val="1"/>
      <w:marLeft w:val="0"/>
      <w:marRight w:val="0"/>
      <w:marTop w:val="0"/>
      <w:marBottom w:val="0"/>
      <w:divBdr>
        <w:top w:val="none" w:sz="0" w:space="0" w:color="auto"/>
        <w:left w:val="none" w:sz="0" w:space="0" w:color="auto"/>
        <w:bottom w:val="none" w:sz="0" w:space="0" w:color="auto"/>
        <w:right w:val="none" w:sz="0" w:space="0" w:color="auto"/>
      </w:divBdr>
    </w:div>
    <w:div w:id="763109604">
      <w:bodyDiv w:val="1"/>
      <w:marLeft w:val="0"/>
      <w:marRight w:val="0"/>
      <w:marTop w:val="0"/>
      <w:marBottom w:val="0"/>
      <w:divBdr>
        <w:top w:val="none" w:sz="0" w:space="0" w:color="auto"/>
        <w:left w:val="none" w:sz="0" w:space="0" w:color="auto"/>
        <w:bottom w:val="none" w:sz="0" w:space="0" w:color="auto"/>
        <w:right w:val="none" w:sz="0" w:space="0" w:color="auto"/>
      </w:divBdr>
    </w:div>
    <w:div w:id="826745408">
      <w:bodyDiv w:val="1"/>
      <w:marLeft w:val="0"/>
      <w:marRight w:val="0"/>
      <w:marTop w:val="0"/>
      <w:marBottom w:val="0"/>
      <w:divBdr>
        <w:top w:val="none" w:sz="0" w:space="0" w:color="auto"/>
        <w:left w:val="none" w:sz="0" w:space="0" w:color="auto"/>
        <w:bottom w:val="none" w:sz="0" w:space="0" w:color="auto"/>
        <w:right w:val="none" w:sz="0" w:space="0" w:color="auto"/>
      </w:divBdr>
    </w:div>
    <w:div w:id="874849033">
      <w:bodyDiv w:val="1"/>
      <w:marLeft w:val="0"/>
      <w:marRight w:val="0"/>
      <w:marTop w:val="0"/>
      <w:marBottom w:val="0"/>
      <w:divBdr>
        <w:top w:val="none" w:sz="0" w:space="0" w:color="auto"/>
        <w:left w:val="none" w:sz="0" w:space="0" w:color="auto"/>
        <w:bottom w:val="none" w:sz="0" w:space="0" w:color="auto"/>
        <w:right w:val="none" w:sz="0" w:space="0" w:color="auto"/>
      </w:divBdr>
    </w:div>
    <w:div w:id="1167594509">
      <w:bodyDiv w:val="1"/>
      <w:marLeft w:val="0"/>
      <w:marRight w:val="0"/>
      <w:marTop w:val="0"/>
      <w:marBottom w:val="0"/>
      <w:divBdr>
        <w:top w:val="none" w:sz="0" w:space="0" w:color="auto"/>
        <w:left w:val="none" w:sz="0" w:space="0" w:color="auto"/>
        <w:bottom w:val="none" w:sz="0" w:space="0" w:color="auto"/>
        <w:right w:val="none" w:sz="0" w:space="0" w:color="auto"/>
      </w:divBdr>
    </w:div>
    <w:div w:id="1306205543">
      <w:bodyDiv w:val="1"/>
      <w:marLeft w:val="0"/>
      <w:marRight w:val="0"/>
      <w:marTop w:val="0"/>
      <w:marBottom w:val="0"/>
      <w:divBdr>
        <w:top w:val="none" w:sz="0" w:space="0" w:color="auto"/>
        <w:left w:val="none" w:sz="0" w:space="0" w:color="auto"/>
        <w:bottom w:val="none" w:sz="0" w:space="0" w:color="auto"/>
        <w:right w:val="none" w:sz="0" w:space="0" w:color="auto"/>
      </w:divBdr>
    </w:div>
    <w:div w:id="1313558829">
      <w:bodyDiv w:val="1"/>
      <w:marLeft w:val="0"/>
      <w:marRight w:val="0"/>
      <w:marTop w:val="0"/>
      <w:marBottom w:val="0"/>
      <w:divBdr>
        <w:top w:val="none" w:sz="0" w:space="0" w:color="auto"/>
        <w:left w:val="none" w:sz="0" w:space="0" w:color="auto"/>
        <w:bottom w:val="none" w:sz="0" w:space="0" w:color="auto"/>
        <w:right w:val="none" w:sz="0" w:space="0" w:color="auto"/>
      </w:divBdr>
    </w:div>
    <w:div w:id="1375496676">
      <w:bodyDiv w:val="1"/>
      <w:marLeft w:val="0"/>
      <w:marRight w:val="0"/>
      <w:marTop w:val="0"/>
      <w:marBottom w:val="0"/>
      <w:divBdr>
        <w:top w:val="none" w:sz="0" w:space="0" w:color="auto"/>
        <w:left w:val="none" w:sz="0" w:space="0" w:color="auto"/>
        <w:bottom w:val="none" w:sz="0" w:space="0" w:color="auto"/>
        <w:right w:val="none" w:sz="0" w:space="0" w:color="auto"/>
      </w:divBdr>
    </w:div>
    <w:div w:id="1396202819">
      <w:bodyDiv w:val="1"/>
      <w:marLeft w:val="0"/>
      <w:marRight w:val="0"/>
      <w:marTop w:val="0"/>
      <w:marBottom w:val="0"/>
      <w:divBdr>
        <w:top w:val="none" w:sz="0" w:space="0" w:color="auto"/>
        <w:left w:val="none" w:sz="0" w:space="0" w:color="auto"/>
        <w:bottom w:val="none" w:sz="0" w:space="0" w:color="auto"/>
        <w:right w:val="none" w:sz="0" w:space="0" w:color="auto"/>
      </w:divBdr>
    </w:div>
    <w:div w:id="1467701373">
      <w:bodyDiv w:val="1"/>
      <w:marLeft w:val="0"/>
      <w:marRight w:val="0"/>
      <w:marTop w:val="0"/>
      <w:marBottom w:val="0"/>
      <w:divBdr>
        <w:top w:val="none" w:sz="0" w:space="0" w:color="auto"/>
        <w:left w:val="none" w:sz="0" w:space="0" w:color="auto"/>
        <w:bottom w:val="none" w:sz="0" w:space="0" w:color="auto"/>
        <w:right w:val="none" w:sz="0" w:space="0" w:color="auto"/>
      </w:divBdr>
    </w:div>
    <w:div w:id="1715958211">
      <w:bodyDiv w:val="1"/>
      <w:marLeft w:val="0"/>
      <w:marRight w:val="0"/>
      <w:marTop w:val="0"/>
      <w:marBottom w:val="0"/>
      <w:divBdr>
        <w:top w:val="none" w:sz="0" w:space="0" w:color="auto"/>
        <w:left w:val="none" w:sz="0" w:space="0" w:color="auto"/>
        <w:bottom w:val="none" w:sz="0" w:space="0" w:color="auto"/>
        <w:right w:val="none" w:sz="0" w:space="0" w:color="auto"/>
      </w:divBdr>
    </w:div>
    <w:div w:id="1728063161">
      <w:bodyDiv w:val="1"/>
      <w:marLeft w:val="0"/>
      <w:marRight w:val="0"/>
      <w:marTop w:val="0"/>
      <w:marBottom w:val="0"/>
      <w:divBdr>
        <w:top w:val="none" w:sz="0" w:space="0" w:color="auto"/>
        <w:left w:val="none" w:sz="0" w:space="0" w:color="auto"/>
        <w:bottom w:val="none" w:sz="0" w:space="0" w:color="auto"/>
        <w:right w:val="none" w:sz="0" w:space="0" w:color="auto"/>
      </w:divBdr>
    </w:div>
    <w:div w:id="1810827269">
      <w:bodyDiv w:val="1"/>
      <w:marLeft w:val="0"/>
      <w:marRight w:val="0"/>
      <w:marTop w:val="0"/>
      <w:marBottom w:val="0"/>
      <w:divBdr>
        <w:top w:val="none" w:sz="0" w:space="0" w:color="auto"/>
        <w:left w:val="none" w:sz="0" w:space="0" w:color="auto"/>
        <w:bottom w:val="none" w:sz="0" w:space="0" w:color="auto"/>
        <w:right w:val="none" w:sz="0" w:space="0" w:color="auto"/>
      </w:divBdr>
    </w:div>
    <w:div w:id="1817792724">
      <w:bodyDiv w:val="1"/>
      <w:marLeft w:val="0"/>
      <w:marRight w:val="0"/>
      <w:marTop w:val="0"/>
      <w:marBottom w:val="0"/>
      <w:divBdr>
        <w:top w:val="none" w:sz="0" w:space="0" w:color="auto"/>
        <w:left w:val="none" w:sz="0" w:space="0" w:color="auto"/>
        <w:bottom w:val="none" w:sz="0" w:space="0" w:color="auto"/>
        <w:right w:val="none" w:sz="0" w:space="0" w:color="auto"/>
      </w:divBdr>
    </w:div>
    <w:div w:id="1955089321">
      <w:bodyDiv w:val="1"/>
      <w:marLeft w:val="0"/>
      <w:marRight w:val="0"/>
      <w:marTop w:val="0"/>
      <w:marBottom w:val="0"/>
      <w:divBdr>
        <w:top w:val="none" w:sz="0" w:space="0" w:color="auto"/>
        <w:left w:val="none" w:sz="0" w:space="0" w:color="auto"/>
        <w:bottom w:val="none" w:sz="0" w:space="0" w:color="auto"/>
        <w:right w:val="none" w:sz="0" w:space="0" w:color="auto"/>
      </w:divBdr>
    </w:div>
    <w:div w:id="1971008338">
      <w:bodyDiv w:val="1"/>
      <w:marLeft w:val="0"/>
      <w:marRight w:val="0"/>
      <w:marTop w:val="0"/>
      <w:marBottom w:val="0"/>
      <w:divBdr>
        <w:top w:val="none" w:sz="0" w:space="0" w:color="auto"/>
        <w:left w:val="none" w:sz="0" w:space="0" w:color="auto"/>
        <w:bottom w:val="none" w:sz="0" w:space="0" w:color="auto"/>
        <w:right w:val="none" w:sz="0" w:space="0" w:color="auto"/>
      </w:divBdr>
      <w:divsChild>
        <w:div w:id="1246261490">
          <w:marLeft w:val="-225"/>
          <w:marRight w:val="-225"/>
          <w:marTop w:val="0"/>
          <w:marBottom w:val="0"/>
          <w:divBdr>
            <w:top w:val="none" w:sz="0" w:space="0" w:color="auto"/>
            <w:left w:val="none" w:sz="0" w:space="0" w:color="auto"/>
            <w:bottom w:val="none" w:sz="0" w:space="0" w:color="auto"/>
            <w:right w:val="none" w:sz="0" w:space="0" w:color="auto"/>
          </w:divBdr>
          <w:divsChild>
            <w:div w:id="691151116">
              <w:marLeft w:val="0"/>
              <w:marRight w:val="0"/>
              <w:marTop w:val="0"/>
              <w:marBottom w:val="0"/>
              <w:divBdr>
                <w:top w:val="none" w:sz="0" w:space="0" w:color="auto"/>
                <w:left w:val="none" w:sz="0" w:space="0" w:color="auto"/>
                <w:bottom w:val="none" w:sz="0" w:space="0" w:color="auto"/>
                <w:right w:val="none" w:sz="0" w:space="0" w:color="auto"/>
              </w:divBdr>
              <w:divsChild>
                <w:div w:id="1945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4983">
          <w:marLeft w:val="0"/>
          <w:marRight w:val="0"/>
          <w:marTop w:val="0"/>
          <w:marBottom w:val="0"/>
          <w:divBdr>
            <w:top w:val="none" w:sz="0" w:space="0" w:color="auto"/>
            <w:left w:val="none" w:sz="0" w:space="0" w:color="auto"/>
            <w:bottom w:val="none" w:sz="0" w:space="0" w:color="auto"/>
            <w:right w:val="none" w:sz="0" w:space="0" w:color="auto"/>
          </w:divBdr>
        </w:div>
      </w:divsChild>
    </w:div>
    <w:div w:id="2010598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B0BE-B13E-5944-A88C-9AB8F380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Worrow</dc:creator>
  <cp:lastModifiedBy>Burlescombe PC</cp:lastModifiedBy>
  <cp:revision>4</cp:revision>
  <dcterms:created xsi:type="dcterms:W3CDTF">2023-01-24T15:37:00Z</dcterms:created>
  <dcterms:modified xsi:type="dcterms:W3CDTF">2023-01-24T16:05:00Z</dcterms:modified>
</cp:coreProperties>
</file>