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DCE0" w14:textId="43A7E406" w:rsidR="00E91718" w:rsidRDefault="00CA4C17" w:rsidP="00E91718">
      <w:pPr>
        <w:spacing w:after="0"/>
        <w:jc w:val="center"/>
        <w:rPr>
          <w:sz w:val="28"/>
          <w:szCs w:val="28"/>
        </w:rPr>
      </w:pPr>
      <w:r>
        <w:rPr>
          <w:b/>
          <w:bCs/>
          <w:sz w:val="28"/>
          <w:szCs w:val="28"/>
        </w:rPr>
        <w:t>MINUTES</w:t>
      </w:r>
    </w:p>
    <w:p w14:paraId="5BED4BAC" w14:textId="77777777" w:rsidR="00E91718" w:rsidRDefault="00E91718" w:rsidP="00E91718">
      <w:pPr>
        <w:spacing w:after="0"/>
        <w:jc w:val="center"/>
      </w:pPr>
    </w:p>
    <w:p w14:paraId="397CFE92" w14:textId="662E69FA" w:rsidR="00E91718" w:rsidRDefault="00B70287" w:rsidP="00E91718">
      <w:pPr>
        <w:spacing w:after="0"/>
      </w:pPr>
      <w:r>
        <w:t>1</w:t>
      </w:r>
      <w:r w:rsidR="00E91718">
        <w:tab/>
      </w:r>
      <w:r w:rsidR="00E91718" w:rsidRPr="00E91718">
        <w:rPr>
          <w:b/>
          <w:bCs/>
        </w:rPr>
        <w:t>Apologies</w:t>
      </w:r>
    </w:p>
    <w:p w14:paraId="0B3EEEE6" w14:textId="77777777" w:rsidR="00E91718" w:rsidRDefault="00E91718" w:rsidP="00E91718">
      <w:pPr>
        <w:spacing w:after="0"/>
      </w:pPr>
    </w:p>
    <w:p w14:paraId="198A29B3" w14:textId="77777777" w:rsidR="003A4F8B" w:rsidRPr="00DD1132" w:rsidRDefault="003A4F8B" w:rsidP="003A4F8B">
      <w:pPr>
        <w:spacing w:after="0"/>
        <w:rPr>
          <w:color w:val="000000" w:themeColor="text1"/>
        </w:rPr>
      </w:pPr>
      <w:r w:rsidRPr="00DD1132">
        <w:rPr>
          <w:color w:val="000000" w:themeColor="text1"/>
        </w:rPr>
        <w:t>There were no apologies received by the Chair.</w:t>
      </w:r>
    </w:p>
    <w:p w14:paraId="58CE14C6" w14:textId="77777777" w:rsidR="00E91718" w:rsidRDefault="00E91718" w:rsidP="00E91718">
      <w:pPr>
        <w:spacing w:after="0"/>
      </w:pPr>
    </w:p>
    <w:p w14:paraId="74FFD754" w14:textId="4B311B49" w:rsidR="00E91718" w:rsidRDefault="00B70287" w:rsidP="00E91718">
      <w:pPr>
        <w:spacing w:after="0"/>
        <w:rPr>
          <w:b/>
          <w:bCs/>
        </w:rPr>
      </w:pPr>
      <w:r>
        <w:t>2</w:t>
      </w:r>
      <w:r w:rsidR="00E91718">
        <w:tab/>
      </w:r>
      <w:r w:rsidR="00E91718" w:rsidRPr="00E91718">
        <w:rPr>
          <w:b/>
          <w:bCs/>
        </w:rPr>
        <w:t>Public Question Time</w:t>
      </w:r>
    </w:p>
    <w:p w14:paraId="15F4A4D5" w14:textId="77777777" w:rsidR="00E91718" w:rsidRDefault="00E91718" w:rsidP="00E91718">
      <w:pPr>
        <w:spacing w:after="0"/>
      </w:pPr>
    </w:p>
    <w:p w14:paraId="241E1C88" w14:textId="64C78EEE" w:rsidR="00E6639A" w:rsidRDefault="001827BC" w:rsidP="00E6639A">
      <w:pPr>
        <w:pStyle w:val="ListParagraph"/>
        <w:numPr>
          <w:ilvl w:val="0"/>
          <w:numId w:val="9"/>
        </w:numPr>
        <w:spacing w:after="0"/>
        <w:rPr>
          <w:color w:val="000000" w:themeColor="text1"/>
        </w:rPr>
      </w:pPr>
      <w:r>
        <w:rPr>
          <w:color w:val="000000" w:themeColor="text1"/>
        </w:rPr>
        <w:t>Public Question Time</w:t>
      </w:r>
      <w:r w:rsidR="00AF6A0F">
        <w:rPr>
          <w:color w:val="000000" w:themeColor="text1"/>
        </w:rPr>
        <w:t>, Current Matters</w:t>
      </w:r>
    </w:p>
    <w:p w14:paraId="1AC2856A" w14:textId="77777777" w:rsidR="00A33EF7" w:rsidRDefault="00A33EF7" w:rsidP="00A33EF7">
      <w:pPr>
        <w:spacing w:after="0"/>
        <w:rPr>
          <w:color w:val="000000" w:themeColor="text1"/>
        </w:rPr>
      </w:pPr>
    </w:p>
    <w:p w14:paraId="323958A3" w14:textId="79AE7054" w:rsidR="00E6639A" w:rsidRDefault="00A33EF7" w:rsidP="00E6639A">
      <w:pPr>
        <w:spacing w:after="0"/>
        <w:jc w:val="both"/>
        <w:rPr>
          <w:color w:val="000000" w:themeColor="text1"/>
        </w:rPr>
      </w:pPr>
      <w:r w:rsidRPr="00A33EF7">
        <w:rPr>
          <w:color w:val="000000" w:themeColor="text1"/>
        </w:rPr>
        <w:t>A public member proposed that current issues be addressed during the public question time. Nonetheless, as per the Burlescombe Parish Council's Standing Orders (Section 3, Sub-section 28), public contributions are limited to agenda items during the open forum.</w:t>
      </w:r>
      <w:r>
        <w:rPr>
          <w:color w:val="000000" w:themeColor="text1"/>
        </w:rPr>
        <w:t xml:space="preserve"> </w:t>
      </w:r>
    </w:p>
    <w:p w14:paraId="21C4D306" w14:textId="77777777" w:rsidR="00A33EF7" w:rsidRDefault="00A33EF7" w:rsidP="00E6639A">
      <w:pPr>
        <w:spacing w:after="0"/>
        <w:jc w:val="both"/>
        <w:rPr>
          <w:color w:val="000000" w:themeColor="text1"/>
        </w:rPr>
      </w:pPr>
    </w:p>
    <w:p w14:paraId="5D0A26C7" w14:textId="7C07E077" w:rsidR="00E6639A" w:rsidRDefault="00A33EF7" w:rsidP="00A33EF7">
      <w:pPr>
        <w:pStyle w:val="ListParagraph"/>
        <w:numPr>
          <w:ilvl w:val="0"/>
          <w:numId w:val="9"/>
        </w:numPr>
        <w:spacing w:after="0"/>
        <w:jc w:val="both"/>
        <w:rPr>
          <w:color w:val="000000" w:themeColor="text1"/>
        </w:rPr>
      </w:pPr>
      <w:r>
        <w:rPr>
          <w:color w:val="000000" w:themeColor="text1"/>
        </w:rPr>
        <w:t>Clerk’s Salary</w:t>
      </w:r>
    </w:p>
    <w:p w14:paraId="5BE5306A" w14:textId="77777777" w:rsidR="00A33EF7" w:rsidRDefault="00A33EF7" w:rsidP="00A33EF7">
      <w:pPr>
        <w:spacing w:after="0"/>
        <w:jc w:val="both"/>
        <w:rPr>
          <w:color w:val="000000" w:themeColor="text1"/>
        </w:rPr>
      </w:pPr>
    </w:p>
    <w:p w14:paraId="3971FA31" w14:textId="7DB5BA13" w:rsidR="00467F68" w:rsidRDefault="00A33EF7" w:rsidP="00A33EF7">
      <w:pPr>
        <w:spacing w:after="0"/>
        <w:jc w:val="both"/>
        <w:rPr>
          <w:color w:val="000000" w:themeColor="text1"/>
        </w:rPr>
      </w:pPr>
      <w:r w:rsidRPr="00A33EF7">
        <w:rPr>
          <w:color w:val="000000" w:themeColor="text1"/>
        </w:rPr>
        <w:t>A public member observed that the Clerk’s salary, at 41% of the precept, is excessive given the reduction of Council meetings from ten to four. Yet, the Council's calendar includes four Council meetings and initially three Community Group</w:t>
      </w:r>
      <w:r w:rsidR="00467F68">
        <w:rPr>
          <w:color w:val="000000" w:themeColor="text1"/>
        </w:rPr>
        <w:t xml:space="preserve"> (previously the Community Advisory Board)</w:t>
      </w:r>
      <w:r w:rsidRPr="00A33EF7">
        <w:rPr>
          <w:color w:val="000000" w:themeColor="text1"/>
        </w:rPr>
        <w:t xml:space="preserve"> meetings, which increased to four after public input.</w:t>
      </w:r>
      <w:r>
        <w:rPr>
          <w:color w:val="000000" w:themeColor="text1"/>
        </w:rPr>
        <w:t xml:space="preserve"> </w:t>
      </w:r>
    </w:p>
    <w:p w14:paraId="7C5A4FFC" w14:textId="77777777" w:rsidR="001A7893" w:rsidRDefault="001A7893" w:rsidP="00A33EF7">
      <w:pPr>
        <w:spacing w:after="0"/>
        <w:jc w:val="both"/>
        <w:rPr>
          <w:color w:val="000000" w:themeColor="text1"/>
        </w:rPr>
      </w:pPr>
    </w:p>
    <w:p w14:paraId="447A2D15" w14:textId="1B2CDBF0" w:rsidR="005B11C0" w:rsidRDefault="00942B46" w:rsidP="00942B46">
      <w:pPr>
        <w:spacing w:after="0"/>
        <w:jc w:val="both"/>
        <w:rPr>
          <w:color w:val="000000" w:themeColor="text1"/>
        </w:rPr>
      </w:pPr>
      <w:r>
        <w:rPr>
          <w:color w:val="000000" w:themeColor="text1"/>
        </w:rPr>
        <w:t>It was also</w:t>
      </w:r>
      <w:r w:rsidR="001A7893" w:rsidRPr="003302E7">
        <w:rPr>
          <w:color w:val="000000" w:themeColor="text1"/>
        </w:rPr>
        <w:t xml:space="preserve"> suggested cutting the Clerk's salary and bringing website management in-house. However, the</w:t>
      </w:r>
      <w:r w:rsidR="001A7893">
        <w:rPr>
          <w:color w:val="000000" w:themeColor="text1"/>
        </w:rPr>
        <w:t xml:space="preserve"> </w:t>
      </w:r>
      <w:r w:rsidR="001A7893" w:rsidRPr="003302E7">
        <w:rPr>
          <w:color w:val="000000" w:themeColor="text1"/>
        </w:rPr>
        <w:t xml:space="preserve">salary, set by an employment contract, reflects the advertised </w:t>
      </w:r>
      <w:r w:rsidR="001A7893">
        <w:rPr>
          <w:color w:val="000000" w:themeColor="text1"/>
        </w:rPr>
        <w:t xml:space="preserve">and contractually agreed duties and </w:t>
      </w:r>
      <w:r w:rsidR="001A7893" w:rsidRPr="003302E7">
        <w:rPr>
          <w:color w:val="000000" w:themeColor="text1"/>
        </w:rPr>
        <w:t xml:space="preserve">amount, which had to be increased </w:t>
      </w:r>
      <w:r w:rsidR="001A7893">
        <w:rPr>
          <w:color w:val="000000" w:themeColor="text1"/>
        </w:rPr>
        <w:t>beyond</w:t>
      </w:r>
      <w:r w:rsidR="001A7893" w:rsidRPr="003302E7">
        <w:rPr>
          <w:color w:val="000000" w:themeColor="text1"/>
        </w:rPr>
        <w:t xml:space="preserve"> the </w:t>
      </w:r>
      <w:r w:rsidR="001A7893">
        <w:rPr>
          <w:color w:val="000000" w:themeColor="text1"/>
        </w:rPr>
        <w:t xml:space="preserve">advised </w:t>
      </w:r>
      <w:r w:rsidR="001A7893" w:rsidRPr="003302E7">
        <w:rPr>
          <w:color w:val="000000" w:themeColor="text1"/>
        </w:rPr>
        <w:t>pay band to attract candidates.</w:t>
      </w:r>
    </w:p>
    <w:p w14:paraId="491DFA4C" w14:textId="77777777" w:rsidR="00A33EF7" w:rsidRDefault="00A33EF7" w:rsidP="00A33EF7">
      <w:pPr>
        <w:spacing w:after="0"/>
        <w:jc w:val="both"/>
        <w:rPr>
          <w:color w:val="000000" w:themeColor="text1"/>
        </w:rPr>
      </w:pPr>
    </w:p>
    <w:p w14:paraId="73EA91F6" w14:textId="62E139FE" w:rsidR="0020265F" w:rsidRDefault="0020265F" w:rsidP="0020265F">
      <w:pPr>
        <w:pStyle w:val="ListParagraph"/>
        <w:numPr>
          <w:ilvl w:val="0"/>
          <w:numId w:val="9"/>
        </w:numPr>
        <w:spacing w:after="0"/>
        <w:jc w:val="both"/>
        <w:rPr>
          <w:color w:val="000000" w:themeColor="text1"/>
        </w:rPr>
      </w:pPr>
      <w:r>
        <w:rPr>
          <w:color w:val="000000" w:themeColor="text1"/>
        </w:rPr>
        <w:t>Planning Committee</w:t>
      </w:r>
    </w:p>
    <w:p w14:paraId="7C13E8E7" w14:textId="77777777" w:rsidR="0020265F" w:rsidRDefault="0020265F" w:rsidP="0020265F">
      <w:pPr>
        <w:spacing w:after="0"/>
        <w:jc w:val="both"/>
        <w:rPr>
          <w:color w:val="000000" w:themeColor="text1"/>
        </w:rPr>
      </w:pPr>
    </w:p>
    <w:p w14:paraId="3FBD3204" w14:textId="5FFB1782" w:rsidR="0020265F" w:rsidRDefault="00334A57" w:rsidP="00A33EF7">
      <w:pPr>
        <w:spacing w:after="0"/>
        <w:jc w:val="both"/>
        <w:rPr>
          <w:color w:val="000000" w:themeColor="text1"/>
        </w:rPr>
      </w:pPr>
      <w:r w:rsidRPr="00334A57">
        <w:rPr>
          <w:color w:val="000000" w:themeColor="text1"/>
        </w:rPr>
        <w:t>A public member recommended more frequent meetings for the Planning Committee than the current 12-week interval.</w:t>
      </w:r>
    </w:p>
    <w:p w14:paraId="293B7A73" w14:textId="77777777" w:rsidR="00334A57" w:rsidRDefault="00334A57" w:rsidP="00A33EF7">
      <w:pPr>
        <w:spacing w:after="0"/>
        <w:jc w:val="both"/>
        <w:rPr>
          <w:color w:val="000000" w:themeColor="text1"/>
        </w:rPr>
      </w:pPr>
    </w:p>
    <w:p w14:paraId="1C859B68" w14:textId="05C42324" w:rsidR="00A33EF7" w:rsidRDefault="00A33EF7" w:rsidP="00A33EF7">
      <w:pPr>
        <w:pStyle w:val="ListParagraph"/>
        <w:numPr>
          <w:ilvl w:val="0"/>
          <w:numId w:val="9"/>
        </w:numPr>
        <w:spacing w:after="0"/>
        <w:jc w:val="both"/>
        <w:rPr>
          <w:color w:val="000000" w:themeColor="text1"/>
        </w:rPr>
      </w:pPr>
      <w:r>
        <w:rPr>
          <w:color w:val="000000" w:themeColor="text1"/>
        </w:rPr>
        <w:t>Aggregate Industries</w:t>
      </w:r>
      <w:r w:rsidR="004F0C35">
        <w:rPr>
          <w:color w:val="000000" w:themeColor="text1"/>
        </w:rPr>
        <w:t>,</w:t>
      </w:r>
      <w:r>
        <w:rPr>
          <w:color w:val="000000" w:themeColor="text1"/>
        </w:rPr>
        <w:t xml:space="preserve"> Westleigh Quarry</w:t>
      </w:r>
    </w:p>
    <w:p w14:paraId="442B709A" w14:textId="77777777" w:rsidR="00A33EF7" w:rsidRDefault="00A33EF7" w:rsidP="00A33EF7">
      <w:pPr>
        <w:spacing w:after="0"/>
        <w:jc w:val="both"/>
        <w:rPr>
          <w:color w:val="000000" w:themeColor="text1"/>
        </w:rPr>
      </w:pPr>
    </w:p>
    <w:p w14:paraId="7D625287" w14:textId="7514C1D0" w:rsidR="0020265F" w:rsidRDefault="00334A57" w:rsidP="00A33EF7">
      <w:pPr>
        <w:spacing w:after="0"/>
        <w:jc w:val="both"/>
        <w:rPr>
          <w:color w:val="000000" w:themeColor="text1"/>
        </w:rPr>
      </w:pPr>
      <w:r w:rsidRPr="00334A57">
        <w:rPr>
          <w:color w:val="000000" w:themeColor="text1"/>
        </w:rPr>
        <w:t>Public concerns were voiced about safety risks from blasting to nearby pedestrians and equestrians.</w:t>
      </w:r>
    </w:p>
    <w:p w14:paraId="20264447" w14:textId="77777777" w:rsidR="00334A57" w:rsidRDefault="00334A57" w:rsidP="00A33EF7">
      <w:pPr>
        <w:spacing w:after="0"/>
        <w:jc w:val="both"/>
        <w:rPr>
          <w:color w:val="000000" w:themeColor="text1"/>
        </w:rPr>
      </w:pPr>
    </w:p>
    <w:p w14:paraId="51495279" w14:textId="59A12EDF" w:rsidR="0020265F" w:rsidRDefault="0020265F" w:rsidP="0020265F">
      <w:pPr>
        <w:pStyle w:val="ListParagraph"/>
        <w:numPr>
          <w:ilvl w:val="0"/>
          <w:numId w:val="9"/>
        </w:numPr>
        <w:spacing w:after="0"/>
        <w:jc w:val="both"/>
        <w:rPr>
          <w:color w:val="000000" w:themeColor="text1"/>
        </w:rPr>
      </w:pPr>
      <w:r>
        <w:rPr>
          <w:color w:val="000000" w:themeColor="text1"/>
        </w:rPr>
        <w:t>Grounds Maintenance, Old Railway Line</w:t>
      </w:r>
    </w:p>
    <w:p w14:paraId="32C7365F" w14:textId="77777777" w:rsidR="0020265F" w:rsidRDefault="0020265F" w:rsidP="0020265F">
      <w:pPr>
        <w:spacing w:after="0"/>
        <w:jc w:val="both"/>
        <w:rPr>
          <w:color w:val="000000" w:themeColor="text1"/>
        </w:rPr>
      </w:pPr>
    </w:p>
    <w:p w14:paraId="3D97632A" w14:textId="37FAFADC" w:rsidR="00334A57" w:rsidRPr="00334A57" w:rsidRDefault="00334A57" w:rsidP="00334A57">
      <w:pPr>
        <w:spacing w:after="0"/>
        <w:jc w:val="both"/>
        <w:rPr>
          <w:color w:val="000000" w:themeColor="text1"/>
        </w:rPr>
      </w:pPr>
      <w:r w:rsidRPr="00334A57">
        <w:rPr>
          <w:color w:val="000000" w:themeColor="text1"/>
        </w:rPr>
        <w:t xml:space="preserve">A public member questioned why maintenance of the Old Railway Line by the prior contractor stopped and </w:t>
      </w:r>
      <w:r w:rsidR="004F0C35">
        <w:rPr>
          <w:color w:val="000000" w:themeColor="text1"/>
        </w:rPr>
        <w:t>was informed</w:t>
      </w:r>
      <w:r w:rsidRPr="00334A57">
        <w:rPr>
          <w:color w:val="000000" w:themeColor="text1"/>
        </w:rPr>
        <w:t xml:space="preserve"> it was due to their lack of insurance, resulting in their withdrawn quote.</w:t>
      </w:r>
    </w:p>
    <w:p w14:paraId="73C42250" w14:textId="77777777" w:rsidR="00334A57" w:rsidRPr="00334A57" w:rsidRDefault="00334A57" w:rsidP="00334A57">
      <w:pPr>
        <w:spacing w:after="0"/>
        <w:jc w:val="both"/>
        <w:rPr>
          <w:color w:val="000000" w:themeColor="text1"/>
        </w:rPr>
      </w:pPr>
    </w:p>
    <w:p w14:paraId="41D5B14F" w14:textId="46655205" w:rsidR="00AB2258" w:rsidRDefault="00334A57" w:rsidP="00334A57">
      <w:pPr>
        <w:spacing w:after="0"/>
        <w:jc w:val="both"/>
        <w:rPr>
          <w:color w:val="000000" w:themeColor="text1"/>
        </w:rPr>
      </w:pPr>
      <w:r w:rsidRPr="00334A57">
        <w:rPr>
          <w:color w:val="000000" w:themeColor="text1"/>
        </w:rPr>
        <w:t>The idea of a community volunteer day was raised and is set for discussion at the upcoming Community Group meeting.</w:t>
      </w:r>
    </w:p>
    <w:p w14:paraId="321C6532" w14:textId="77777777" w:rsidR="00334A57" w:rsidRDefault="00334A57" w:rsidP="00334A57">
      <w:pPr>
        <w:spacing w:after="0"/>
        <w:jc w:val="both"/>
        <w:rPr>
          <w:color w:val="000000" w:themeColor="text1"/>
        </w:rPr>
      </w:pPr>
    </w:p>
    <w:p w14:paraId="1E97C0DD" w14:textId="41570C58" w:rsidR="00AB2258" w:rsidRDefault="00AB2258" w:rsidP="00AB2258">
      <w:pPr>
        <w:pStyle w:val="ListParagraph"/>
        <w:numPr>
          <w:ilvl w:val="0"/>
          <w:numId w:val="9"/>
        </w:numPr>
        <w:spacing w:after="0"/>
        <w:jc w:val="both"/>
        <w:rPr>
          <w:color w:val="000000" w:themeColor="text1"/>
        </w:rPr>
      </w:pPr>
      <w:r>
        <w:rPr>
          <w:color w:val="000000" w:themeColor="text1"/>
        </w:rPr>
        <w:t>Disorderly Conduct Notice</w:t>
      </w:r>
    </w:p>
    <w:p w14:paraId="57539A8D" w14:textId="77777777" w:rsidR="00AB2258" w:rsidRDefault="00AB2258" w:rsidP="00AB2258">
      <w:pPr>
        <w:spacing w:after="0"/>
        <w:jc w:val="both"/>
        <w:rPr>
          <w:color w:val="000000" w:themeColor="text1"/>
        </w:rPr>
      </w:pPr>
    </w:p>
    <w:p w14:paraId="453CBBD7" w14:textId="46E69341" w:rsidR="00AB2258" w:rsidRDefault="003302E7" w:rsidP="00AB2258">
      <w:pPr>
        <w:spacing w:after="0"/>
        <w:jc w:val="both"/>
        <w:rPr>
          <w:color w:val="000000" w:themeColor="text1"/>
        </w:rPr>
      </w:pPr>
      <w:r w:rsidRPr="003302E7">
        <w:rPr>
          <w:color w:val="000000" w:themeColor="text1"/>
        </w:rPr>
        <w:t xml:space="preserve">A community member expressed regret over the necessity of a disorderly conduct </w:t>
      </w:r>
      <w:r w:rsidR="00013A63" w:rsidRPr="003302E7">
        <w:rPr>
          <w:color w:val="000000" w:themeColor="text1"/>
        </w:rPr>
        <w:t>notice and</w:t>
      </w:r>
      <w:r w:rsidR="00202643">
        <w:rPr>
          <w:color w:val="000000" w:themeColor="text1"/>
        </w:rPr>
        <w:t xml:space="preserve"> was informed</w:t>
      </w:r>
      <w:r w:rsidRPr="003302E7">
        <w:rPr>
          <w:color w:val="000000" w:themeColor="text1"/>
        </w:rPr>
        <w:t xml:space="preserve"> it </w:t>
      </w:r>
      <w:r w:rsidR="00202643">
        <w:rPr>
          <w:color w:val="000000" w:themeColor="text1"/>
        </w:rPr>
        <w:t xml:space="preserve">was </w:t>
      </w:r>
      <w:r w:rsidRPr="003302E7">
        <w:rPr>
          <w:color w:val="000000" w:themeColor="text1"/>
        </w:rPr>
        <w:t>a</w:t>
      </w:r>
      <w:r w:rsidR="00202643">
        <w:rPr>
          <w:color w:val="000000" w:themeColor="text1"/>
        </w:rPr>
        <w:t xml:space="preserve"> </w:t>
      </w:r>
      <w:r w:rsidRPr="003302E7">
        <w:rPr>
          <w:color w:val="000000" w:themeColor="text1"/>
        </w:rPr>
        <w:t>recommended precaution due to past meetings involving precept discussions.</w:t>
      </w:r>
    </w:p>
    <w:p w14:paraId="3238685A" w14:textId="77777777" w:rsidR="003302E7" w:rsidRDefault="003302E7" w:rsidP="00AB2258">
      <w:pPr>
        <w:spacing w:after="0"/>
        <w:jc w:val="both"/>
        <w:rPr>
          <w:color w:val="000000" w:themeColor="text1"/>
        </w:rPr>
      </w:pPr>
    </w:p>
    <w:p w14:paraId="63D10A34" w14:textId="3301F159" w:rsidR="00AB2258" w:rsidRDefault="00AB2258" w:rsidP="00AB2258">
      <w:pPr>
        <w:pStyle w:val="ListParagraph"/>
        <w:numPr>
          <w:ilvl w:val="0"/>
          <w:numId w:val="9"/>
        </w:numPr>
        <w:spacing w:after="0"/>
        <w:jc w:val="both"/>
        <w:rPr>
          <w:color w:val="000000" w:themeColor="text1"/>
        </w:rPr>
      </w:pPr>
      <w:r>
        <w:rPr>
          <w:color w:val="000000" w:themeColor="text1"/>
        </w:rPr>
        <w:lastRenderedPageBreak/>
        <w:t>Community Grant, Burlescombe Primary School</w:t>
      </w:r>
    </w:p>
    <w:p w14:paraId="4A9A515A" w14:textId="77777777" w:rsidR="007C57EB" w:rsidRPr="007C57EB" w:rsidRDefault="007C57EB" w:rsidP="007C57EB">
      <w:pPr>
        <w:spacing w:after="0"/>
        <w:jc w:val="both"/>
        <w:rPr>
          <w:color w:val="000000" w:themeColor="text1"/>
        </w:rPr>
      </w:pPr>
    </w:p>
    <w:p w14:paraId="3BA693BD" w14:textId="1B6D9F8B" w:rsidR="00AB2258" w:rsidRDefault="003302E7" w:rsidP="00AB2258">
      <w:pPr>
        <w:spacing w:after="0"/>
        <w:jc w:val="both"/>
        <w:rPr>
          <w:color w:val="000000" w:themeColor="text1"/>
        </w:rPr>
      </w:pPr>
      <w:r w:rsidRPr="003302E7">
        <w:rPr>
          <w:color w:val="000000" w:themeColor="text1"/>
        </w:rPr>
        <w:t>A public member suggested allocating a portion of the community grant to the Primary School for teaching materials and environmental projects.</w:t>
      </w:r>
    </w:p>
    <w:p w14:paraId="4BD8BBDF" w14:textId="77777777" w:rsidR="003302E7" w:rsidRDefault="003302E7" w:rsidP="003302E7">
      <w:pPr>
        <w:spacing w:after="0"/>
        <w:jc w:val="both"/>
        <w:rPr>
          <w:color w:val="000000" w:themeColor="text1"/>
        </w:rPr>
      </w:pPr>
    </w:p>
    <w:p w14:paraId="497E1A7D" w14:textId="4996E11A" w:rsidR="00467F68" w:rsidRDefault="00467F68" w:rsidP="00467F68">
      <w:pPr>
        <w:pStyle w:val="ListParagraph"/>
        <w:numPr>
          <w:ilvl w:val="0"/>
          <w:numId w:val="9"/>
        </w:numPr>
        <w:spacing w:after="0"/>
        <w:jc w:val="both"/>
        <w:rPr>
          <w:color w:val="000000" w:themeColor="text1"/>
        </w:rPr>
      </w:pPr>
      <w:r>
        <w:rPr>
          <w:color w:val="000000" w:themeColor="text1"/>
        </w:rPr>
        <w:t>Chairmanship</w:t>
      </w:r>
    </w:p>
    <w:p w14:paraId="77DE4565" w14:textId="77777777" w:rsidR="00467F68" w:rsidRDefault="00467F68" w:rsidP="00467F68">
      <w:pPr>
        <w:spacing w:after="0"/>
        <w:jc w:val="both"/>
        <w:rPr>
          <w:color w:val="000000" w:themeColor="text1"/>
        </w:rPr>
      </w:pPr>
    </w:p>
    <w:p w14:paraId="6F34AF1A" w14:textId="697F8753" w:rsidR="00467F68" w:rsidRDefault="003302E7" w:rsidP="00467F68">
      <w:pPr>
        <w:spacing w:after="0"/>
        <w:jc w:val="both"/>
        <w:rPr>
          <w:color w:val="000000" w:themeColor="text1"/>
        </w:rPr>
      </w:pPr>
      <w:r w:rsidRPr="003302E7">
        <w:rPr>
          <w:color w:val="000000" w:themeColor="text1"/>
        </w:rPr>
        <w:t>A public member questioned if Cllr Worrow is required to stay on as Chairman. According to Burlescombe Parish Council's Standing Orders (Section 5, Sub-sections 55-56), the Chairman is elected annually and remains in office until a successor is chosen at the following annual meeting, unless they resign or are disqualified.</w:t>
      </w:r>
      <w:r w:rsidR="00417331">
        <w:rPr>
          <w:color w:val="000000" w:themeColor="text1"/>
        </w:rPr>
        <w:t xml:space="preserve"> There is no requirement of Cllr Worrow to stay on as Chairman.</w:t>
      </w:r>
    </w:p>
    <w:p w14:paraId="77775356" w14:textId="77777777" w:rsidR="003302E7" w:rsidRDefault="003302E7" w:rsidP="00467F68">
      <w:pPr>
        <w:spacing w:after="0"/>
        <w:jc w:val="both"/>
        <w:rPr>
          <w:color w:val="000000" w:themeColor="text1"/>
        </w:rPr>
      </w:pPr>
    </w:p>
    <w:p w14:paraId="38D46A1B" w14:textId="1D94FBD1" w:rsidR="00467F68" w:rsidRDefault="00467F68" w:rsidP="00467F68">
      <w:pPr>
        <w:pStyle w:val="ListParagraph"/>
        <w:numPr>
          <w:ilvl w:val="0"/>
          <w:numId w:val="9"/>
        </w:numPr>
        <w:spacing w:after="0"/>
        <w:jc w:val="both"/>
        <w:rPr>
          <w:color w:val="000000" w:themeColor="text1"/>
        </w:rPr>
      </w:pPr>
      <w:r>
        <w:rPr>
          <w:color w:val="000000" w:themeColor="text1"/>
        </w:rPr>
        <w:t>Precept Proposal and Report</w:t>
      </w:r>
    </w:p>
    <w:p w14:paraId="1BB59C99" w14:textId="77777777" w:rsidR="00467F68" w:rsidRDefault="00467F68" w:rsidP="00467F68">
      <w:pPr>
        <w:spacing w:after="0"/>
        <w:jc w:val="both"/>
        <w:rPr>
          <w:color w:val="000000" w:themeColor="text1"/>
        </w:rPr>
      </w:pPr>
    </w:p>
    <w:p w14:paraId="65F9BF23" w14:textId="676CCAFF" w:rsidR="00467F68" w:rsidRDefault="003302E7" w:rsidP="00467F68">
      <w:pPr>
        <w:spacing w:after="0"/>
        <w:jc w:val="both"/>
        <w:rPr>
          <w:color w:val="000000" w:themeColor="text1"/>
        </w:rPr>
      </w:pPr>
      <w:r w:rsidRPr="003302E7">
        <w:rPr>
          <w:color w:val="000000" w:themeColor="text1"/>
        </w:rPr>
        <w:t>A member of the public recommended delineating negotiable and non-negotiable items in precept reports. The Chairman concurred to implement this in future documents.</w:t>
      </w:r>
    </w:p>
    <w:p w14:paraId="5038FA38" w14:textId="77777777" w:rsidR="003302E7" w:rsidRDefault="003302E7" w:rsidP="00467F68">
      <w:pPr>
        <w:spacing w:after="0"/>
        <w:jc w:val="both"/>
        <w:rPr>
          <w:color w:val="000000" w:themeColor="text1"/>
        </w:rPr>
      </w:pPr>
    </w:p>
    <w:p w14:paraId="1974EDAD" w14:textId="059F3528" w:rsidR="00467F68" w:rsidRDefault="00467F68" w:rsidP="00467F68">
      <w:pPr>
        <w:pStyle w:val="ListParagraph"/>
        <w:numPr>
          <w:ilvl w:val="0"/>
          <w:numId w:val="9"/>
        </w:numPr>
        <w:spacing w:after="0"/>
        <w:jc w:val="both"/>
        <w:rPr>
          <w:color w:val="000000" w:themeColor="text1"/>
        </w:rPr>
      </w:pPr>
      <w:r>
        <w:rPr>
          <w:color w:val="000000" w:themeColor="text1"/>
        </w:rPr>
        <w:t>Community Grants</w:t>
      </w:r>
    </w:p>
    <w:p w14:paraId="6BA42201" w14:textId="77777777" w:rsidR="00467F68" w:rsidRDefault="00467F68" w:rsidP="00467F68">
      <w:pPr>
        <w:spacing w:after="0"/>
        <w:jc w:val="both"/>
        <w:rPr>
          <w:color w:val="000000" w:themeColor="text1"/>
        </w:rPr>
      </w:pPr>
    </w:p>
    <w:p w14:paraId="69EF9715" w14:textId="46766872" w:rsidR="00467F68" w:rsidRDefault="003302E7" w:rsidP="00467F68">
      <w:pPr>
        <w:spacing w:after="0"/>
        <w:jc w:val="both"/>
        <w:rPr>
          <w:color w:val="000000" w:themeColor="text1"/>
        </w:rPr>
      </w:pPr>
      <w:r w:rsidRPr="003302E7">
        <w:rPr>
          <w:color w:val="000000" w:themeColor="text1"/>
        </w:rPr>
        <w:t>Members of the public stressed the need to maintain grants, noting the financial burden on the Parish Council should the Church close. Consequently, the Council decided to keep the Cemetery Grants unchanged from the current year's budget.</w:t>
      </w:r>
    </w:p>
    <w:p w14:paraId="3A08231E" w14:textId="77777777" w:rsidR="003302E7" w:rsidRDefault="003302E7" w:rsidP="00467F68">
      <w:pPr>
        <w:spacing w:after="0"/>
        <w:jc w:val="both"/>
        <w:rPr>
          <w:color w:val="000000" w:themeColor="text1"/>
        </w:rPr>
      </w:pPr>
    </w:p>
    <w:p w14:paraId="0C467265" w14:textId="2C5C21C6" w:rsidR="00467F68" w:rsidRDefault="007C57EB" w:rsidP="007C57EB">
      <w:pPr>
        <w:pStyle w:val="ListParagraph"/>
        <w:numPr>
          <w:ilvl w:val="0"/>
          <w:numId w:val="9"/>
        </w:numPr>
        <w:spacing w:after="0"/>
        <w:jc w:val="both"/>
        <w:rPr>
          <w:color w:val="000000" w:themeColor="text1"/>
        </w:rPr>
      </w:pPr>
      <w:r>
        <w:rPr>
          <w:color w:val="000000" w:themeColor="text1"/>
        </w:rPr>
        <w:t>Financial Reserves</w:t>
      </w:r>
    </w:p>
    <w:p w14:paraId="3FEE1E2C" w14:textId="77777777" w:rsidR="007C57EB" w:rsidRDefault="007C57EB" w:rsidP="007C57EB">
      <w:pPr>
        <w:spacing w:after="0"/>
        <w:jc w:val="both"/>
        <w:rPr>
          <w:color w:val="000000" w:themeColor="text1"/>
        </w:rPr>
      </w:pPr>
    </w:p>
    <w:p w14:paraId="0088B823" w14:textId="45B41B76" w:rsidR="007C57EB" w:rsidRDefault="003302E7" w:rsidP="007C57EB">
      <w:pPr>
        <w:spacing w:after="0"/>
        <w:jc w:val="both"/>
        <w:rPr>
          <w:color w:val="000000" w:themeColor="text1"/>
        </w:rPr>
      </w:pPr>
      <w:r w:rsidRPr="003302E7">
        <w:rPr>
          <w:color w:val="000000" w:themeColor="text1"/>
        </w:rPr>
        <w:t>A public member recalled former District Councillor Bob Evans' guidance on the precept and reserves. The Council reported its current reserve at £5,735.14, equating to 47.36% of the proposed precept.</w:t>
      </w:r>
    </w:p>
    <w:p w14:paraId="53B398D7" w14:textId="77777777" w:rsidR="003302E7" w:rsidRDefault="003302E7" w:rsidP="007C57EB">
      <w:pPr>
        <w:spacing w:after="0"/>
        <w:jc w:val="both"/>
        <w:rPr>
          <w:color w:val="000000" w:themeColor="text1"/>
        </w:rPr>
      </w:pPr>
    </w:p>
    <w:p w14:paraId="3E25A66E" w14:textId="4AD54684" w:rsidR="007C57EB" w:rsidRDefault="007C57EB" w:rsidP="007C57EB">
      <w:pPr>
        <w:pStyle w:val="ListParagraph"/>
        <w:numPr>
          <w:ilvl w:val="0"/>
          <w:numId w:val="9"/>
        </w:numPr>
        <w:spacing w:after="0"/>
        <w:jc w:val="both"/>
        <w:rPr>
          <w:color w:val="000000" w:themeColor="text1"/>
        </w:rPr>
      </w:pPr>
      <w:r>
        <w:rPr>
          <w:color w:val="000000" w:themeColor="text1"/>
        </w:rPr>
        <w:t>Annual Parish Meeting</w:t>
      </w:r>
    </w:p>
    <w:p w14:paraId="3CC5FF29" w14:textId="77777777" w:rsidR="007C57EB" w:rsidRDefault="007C57EB" w:rsidP="007C57EB">
      <w:pPr>
        <w:spacing w:after="0"/>
        <w:jc w:val="both"/>
        <w:rPr>
          <w:color w:val="000000" w:themeColor="text1"/>
        </w:rPr>
      </w:pPr>
    </w:p>
    <w:p w14:paraId="6FFF3FD2" w14:textId="77777777" w:rsidR="002F3345" w:rsidRDefault="002F3345" w:rsidP="002F3345">
      <w:pPr>
        <w:spacing w:after="0"/>
        <w:jc w:val="both"/>
        <w:rPr>
          <w:color w:val="000000" w:themeColor="text1"/>
        </w:rPr>
      </w:pPr>
      <w:r w:rsidRPr="003302E7">
        <w:rPr>
          <w:color w:val="000000" w:themeColor="text1"/>
        </w:rPr>
        <w:t xml:space="preserve">The 2024 Annual Parish Meeting was addressed, </w:t>
      </w:r>
      <w:r>
        <w:rPr>
          <w:color w:val="000000" w:themeColor="text1"/>
        </w:rPr>
        <w:t>emphasising</w:t>
      </w:r>
      <w:r w:rsidRPr="003302E7">
        <w:rPr>
          <w:color w:val="000000" w:themeColor="text1"/>
        </w:rPr>
        <w:t xml:space="preserve"> that reports from all key stakeholders are encouraged without the need for formal invitations.</w:t>
      </w:r>
    </w:p>
    <w:p w14:paraId="572BE206" w14:textId="77777777" w:rsidR="007C57EB" w:rsidRDefault="007C57EB" w:rsidP="007C57EB">
      <w:pPr>
        <w:spacing w:after="0"/>
        <w:jc w:val="both"/>
        <w:rPr>
          <w:color w:val="000000" w:themeColor="text1"/>
        </w:rPr>
      </w:pPr>
    </w:p>
    <w:p w14:paraId="6E7907E2" w14:textId="026FB490" w:rsidR="007C57EB" w:rsidRDefault="007C57EB" w:rsidP="007C57EB">
      <w:pPr>
        <w:pStyle w:val="ListParagraph"/>
        <w:numPr>
          <w:ilvl w:val="0"/>
          <w:numId w:val="9"/>
        </w:numPr>
        <w:spacing w:after="0"/>
        <w:jc w:val="both"/>
        <w:rPr>
          <w:color w:val="000000" w:themeColor="text1"/>
        </w:rPr>
      </w:pPr>
      <w:r>
        <w:rPr>
          <w:color w:val="000000" w:themeColor="text1"/>
        </w:rPr>
        <w:t>Emergency Plan</w:t>
      </w:r>
    </w:p>
    <w:p w14:paraId="39964382" w14:textId="77777777" w:rsidR="007C57EB" w:rsidRDefault="007C57EB" w:rsidP="007C57EB">
      <w:pPr>
        <w:spacing w:after="0"/>
        <w:jc w:val="both"/>
        <w:rPr>
          <w:color w:val="000000" w:themeColor="text1"/>
        </w:rPr>
      </w:pPr>
    </w:p>
    <w:p w14:paraId="6DCBA100" w14:textId="4C45392A" w:rsidR="007C57EB" w:rsidRDefault="003302E7" w:rsidP="007C57EB">
      <w:pPr>
        <w:spacing w:after="0"/>
        <w:jc w:val="both"/>
        <w:rPr>
          <w:color w:val="000000" w:themeColor="text1"/>
        </w:rPr>
      </w:pPr>
      <w:r w:rsidRPr="003302E7">
        <w:rPr>
          <w:color w:val="000000" w:themeColor="text1"/>
        </w:rPr>
        <w:t xml:space="preserve">The </w:t>
      </w:r>
      <w:r w:rsidR="002F3345">
        <w:rPr>
          <w:color w:val="000000" w:themeColor="text1"/>
        </w:rPr>
        <w:t>Emergency Plan</w:t>
      </w:r>
      <w:r w:rsidRPr="003302E7">
        <w:rPr>
          <w:color w:val="000000" w:themeColor="text1"/>
        </w:rPr>
        <w:t xml:space="preserve"> </w:t>
      </w:r>
      <w:r w:rsidR="002F3345">
        <w:rPr>
          <w:color w:val="000000" w:themeColor="text1"/>
        </w:rPr>
        <w:t>is</w:t>
      </w:r>
      <w:r w:rsidRPr="003302E7">
        <w:rPr>
          <w:color w:val="000000" w:themeColor="text1"/>
        </w:rPr>
        <w:t xml:space="preserve"> </w:t>
      </w:r>
      <w:r w:rsidR="002F3345">
        <w:rPr>
          <w:color w:val="000000" w:themeColor="text1"/>
        </w:rPr>
        <w:t xml:space="preserve">out of </w:t>
      </w:r>
      <w:r w:rsidR="00155F92">
        <w:rPr>
          <w:color w:val="000000" w:themeColor="text1"/>
        </w:rPr>
        <w:t>date</w:t>
      </w:r>
      <w:r w:rsidRPr="003302E7">
        <w:rPr>
          <w:color w:val="000000" w:themeColor="text1"/>
        </w:rPr>
        <w:t xml:space="preserve">, </w:t>
      </w:r>
      <w:r w:rsidR="002F3345">
        <w:rPr>
          <w:color w:val="000000" w:themeColor="text1"/>
        </w:rPr>
        <w:t>with public members</w:t>
      </w:r>
      <w:r w:rsidRPr="003302E7">
        <w:rPr>
          <w:color w:val="000000" w:themeColor="text1"/>
        </w:rPr>
        <w:t xml:space="preserve"> </w:t>
      </w:r>
      <w:r w:rsidR="002F3345">
        <w:rPr>
          <w:color w:val="000000" w:themeColor="text1"/>
        </w:rPr>
        <w:t>calling for it to be updated</w:t>
      </w:r>
      <w:r w:rsidRPr="003302E7">
        <w:rPr>
          <w:color w:val="000000" w:themeColor="text1"/>
        </w:rPr>
        <w:t>.</w:t>
      </w:r>
    </w:p>
    <w:p w14:paraId="3C853CF7" w14:textId="77777777" w:rsidR="002F3345" w:rsidRDefault="002F3345" w:rsidP="007C57EB">
      <w:pPr>
        <w:spacing w:after="0"/>
        <w:jc w:val="both"/>
        <w:rPr>
          <w:color w:val="000000" w:themeColor="text1"/>
        </w:rPr>
      </w:pPr>
    </w:p>
    <w:p w14:paraId="089FDB98" w14:textId="38FA0DE6" w:rsidR="002F3345" w:rsidRDefault="002F3345" w:rsidP="007C57EB">
      <w:pPr>
        <w:spacing w:after="0"/>
        <w:jc w:val="both"/>
        <w:rPr>
          <w:color w:val="000000" w:themeColor="text1"/>
        </w:rPr>
      </w:pPr>
      <w:r w:rsidRPr="00334A57">
        <w:rPr>
          <w:color w:val="000000" w:themeColor="text1"/>
        </w:rPr>
        <w:t>T</w:t>
      </w:r>
      <w:r>
        <w:rPr>
          <w:color w:val="000000" w:themeColor="text1"/>
        </w:rPr>
        <w:t xml:space="preserve">his </w:t>
      </w:r>
      <w:r w:rsidR="00967635">
        <w:rPr>
          <w:color w:val="000000" w:themeColor="text1"/>
        </w:rPr>
        <w:t>is</w:t>
      </w:r>
      <w:r w:rsidRPr="00334A57">
        <w:rPr>
          <w:color w:val="000000" w:themeColor="text1"/>
        </w:rPr>
        <w:t xml:space="preserve"> set for discussion at the upcoming Community Group meeting.</w:t>
      </w:r>
    </w:p>
    <w:p w14:paraId="614D61A2" w14:textId="77777777" w:rsidR="003302E7" w:rsidRDefault="003302E7" w:rsidP="007C57EB">
      <w:pPr>
        <w:spacing w:after="0"/>
        <w:jc w:val="both"/>
        <w:rPr>
          <w:color w:val="000000" w:themeColor="text1"/>
        </w:rPr>
      </w:pPr>
    </w:p>
    <w:p w14:paraId="3AFD7BA6" w14:textId="4B35D335" w:rsidR="00A33EF7" w:rsidRDefault="00334A57" w:rsidP="00334A57">
      <w:pPr>
        <w:pStyle w:val="ListParagraph"/>
        <w:numPr>
          <w:ilvl w:val="0"/>
          <w:numId w:val="9"/>
        </w:numPr>
        <w:spacing w:after="0"/>
        <w:rPr>
          <w:color w:val="000000" w:themeColor="text1"/>
        </w:rPr>
      </w:pPr>
      <w:r>
        <w:rPr>
          <w:color w:val="000000" w:themeColor="text1"/>
        </w:rPr>
        <w:t>Reduction in Meetings</w:t>
      </w:r>
    </w:p>
    <w:p w14:paraId="418CF494" w14:textId="77777777" w:rsidR="00334A57" w:rsidRDefault="00334A57" w:rsidP="00334A57">
      <w:pPr>
        <w:spacing w:after="0"/>
        <w:rPr>
          <w:color w:val="000000" w:themeColor="text1"/>
        </w:rPr>
      </w:pPr>
    </w:p>
    <w:p w14:paraId="4D1FAAF9" w14:textId="000D0DD2" w:rsidR="00334A57" w:rsidRDefault="003302E7" w:rsidP="00291DC2">
      <w:pPr>
        <w:spacing w:after="0"/>
        <w:rPr>
          <w:color w:val="000000" w:themeColor="text1"/>
        </w:rPr>
      </w:pPr>
      <w:r w:rsidRPr="003302E7">
        <w:rPr>
          <w:color w:val="000000" w:themeColor="text1"/>
        </w:rPr>
        <w:t>Public attendees questioned the reduction in the number of meetings. Cllr Worrow explained that this was because the council, currently with only three out of seven members, lacked the necessary resources and availability for more frequent gatherings.</w:t>
      </w:r>
    </w:p>
    <w:p w14:paraId="7C4D083F" w14:textId="77777777" w:rsidR="00F007B5" w:rsidRDefault="00F007B5" w:rsidP="00291DC2">
      <w:pPr>
        <w:spacing w:after="0"/>
        <w:rPr>
          <w:color w:val="000000" w:themeColor="text1"/>
        </w:rPr>
      </w:pPr>
    </w:p>
    <w:p w14:paraId="6958DA66" w14:textId="7369C1D5" w:rsidR="003302E7" w:rsidRPr="003302E7" w:rsidRDefault="003302E7" w:rsidP="003302E7">
      <w:pPr>
        <w:pStyle w:val="ListParagraph"/>
        <w:numPr>
          <w:ilvl w:val="0"/>
          <w:numId w:val="9"/>
        </w:numPr>
        <w:spacing w:after="0"/>
        <w:rPr>
          <w:color w:val="000000" w:themeColor="text1"/>
        </w:rPr>
      </w:pPr>
      <w:r w:rsidRPr="003302E7">
        <w:rPr>
          <w:color w:val="000000" w:themeColor="text1"/>
        </w:rPr>
        <w:t>Minutes</w:t>
      </w:r>
    </w:p>
    <w:p w14:paraId="225E0183" w14:textId="77777777" w:rsidR="003302E7" w:rsidRDefault="003302E7" w:rsidP="003302E7">
      <w:pPr>
        <w:spacing w:after="0"/>
        <w:rPr>
          <w:color w:val="000000" w:themeColor="text1"/>
        </w:rPr>
      </w:pPr>
    </w:p>
    <w:p w14:paraId="4414A624" w14:textId="23938421" w:rsidR="003302E7" w:rsidRDefault="003302E7" w:rsidP="00291DC2">
      <w:pPr>
        <w:spacing w:after="0"/>
        <w:rPr>
          <w:color w:val="000000" w:themeColor="text1"/>
        </w:rPr>
      </w:pPr>
      <w:r w:rsidRPr="003302E7">
        <w:rPr>
          <w:color w:val="000000" w:themeColor="text1"/>
        </w:rPr>
        <w:lastRenderedPageBreak/>
        <w:t>A public member questioned the brevity of the meeting minutes. The Burlescombe Parish Council's Standing Orders require that minutes succinctly record the meeting's details, including time, location, attendees, conflicts of interest, public input, and decisions made</w:t>
      </w:r>
      <w:r w:rsidR="001827BC">
        <w:rPr>
          <w:color w:val="000000" w:themeColor="text1"/>
        </w:rPr>
        <w:t xml:space="preserve"> (</w:t>
      </w:r>
      <w:r w:rsidR="001827BC" w:rsidRPr="00A33EF7">
        <w:rPr>
          <w:color w:val="000000" w:themeColor="text1"/>
        </w:rPr>
        <w:t xml:space="preserve">Section 3, Sub-section </w:t>
      </w:r>
      <w:r w:rsidR="001827BC">
        <w:rPr>
          <w:color w:val="000000" w:themeColor="text1"/>
        </w:rPr>
        <w:t>42</w:t>
      </w:r>
      <w:r w:rsidR="001827BC" w:rsidRPr="00A33EF7">
        <w:rPr>
          <w:color w:val="000000" w:themeColor="text1"/>
        </w:rPr>
        <w:t>)</w:t>
      </w:r>
      <w:r w:rsidR="00936360">
        <w:rPr>
          <w:color w:val="000000" w:themeColor="text1"/>
        </w:rPr>
        <w:t>.</w:t>
      </w:r>
    </w:p>
    <w:p w14:paraId="48800C6E" w14:textId="77777777" w:rsidR="003302E7" w:rsidRDefault="003302E7" w:rsidP="00291DC2">
      <w:pPr>
        <w:spacing w:after="0"/>
      </w:pPr>
    </w:p>
    <w:p w14:paraId="62D60AA6" w14:textId="6BF5BC0C" w:rsidR="00291DC2" w:rsidRDefault="00B70287" w:rsidP="00291DC2">
      <w:pPr>
        <w:spacing w:after="0"/>
        <w:rPr>
          <w:b/>
          <w:bCs/>
        </w:rPr>
      </w:pPr>
      <w:r>
        <w:t>3</w:t>
      </w:r>
      <w:r w:rsidR="00291DC2">
        <w:tab/>
      </w:r>
      <w:r w:rsidR="00291DC2" w:rsidRPr="00291DC2">
        <w:rPr>
          <w:b/>
          <w:bCs/>
        </w:rPr>
        <w:t>Declarations of Interest under the Code of Conduct</w:t>
      </w:r>
    </w:p>
    <w:p w14:paraId="48637FCF" w14:textId="77777777" w:rsidR="00291DC2" w:rsidRDefault="00291DC2" w:rsidP="00291DC2">
      <w:pPr>
        <w:spacing w:after="0"/>
      </w:pPr>
    </w:p>
    <w:p w14:paraId="2C2B0B8E" w14:textId="71496291" w:rsidR="00291DC2" w:rsidRDefault="003A4F8B" w:rsidP="00291DC2">
      <w:pPr>
        <w:spacing w:after="0"/>
      </w:pPr>
      <w:r>
        <w:t>Cllr Worrow declared an interest under the Code of Conduct in relation to Westate Group.</w:t>
      </w:r>
    </w:p>
    <w:p w14:paraId="4AA686E1" w14:textId="77777777" w:rsidR="003D7126" w:rsidRDefault="003D7126" w:rsidP="00291DC2">
      <w:pPr>
        <w:spacing w:after="0"/>
      </w:pPr>
    </w:p>
    <w:p w14:paraId="50D1D6DD" w14:textId="48B7C508" w:rsidR="003D7126" w:rsidRDefault="003D7126" w:rsidP="003D7126">
      <w:pPr>
        <w:spacing w:after="0"/>
        <w:rPr>
          <w:b/>
          <w:bCs/>
        </w:rPr>
      </w:pPr>
      <w:r>
        <w:t>4</w:t>
      </w:r>
      <w:r>
        <w:tab/>
      </w:r>
      <w:r w:rsidR="0097270A">
        <w:rPr>
          <w:b/>
          <w:bCs/>
        </w:rPr>
        <w:t>Precept</w:t>
      </w:r>
    </w:p>
    <w:p w14:paraId="1D2CB4A1" w14:textId="77777777" w:rsidR="003D7126" w:rsidRDefault="003D7126" w:rsidP="003D7126">
      <w:pPr>
        <w:spacing w:after="0"/>
      </w:pPr>
    </w:p>
    <w:p w14:paraId="78548681" w14:textId="6B22595D" w:rsidR="00040D9B" w:rsidRDefault="00040D9B" w:rsidP="00040D9B">
      <w:pPr>
        <w:spacing w:after="0"/>
        <w:jc w:val="both"/>
      </w:pPr>
      <w:r>
        <w:t>Cllr Worrow presented the 2024/2025 precept proposal, highlighting the current economic challenges and the need for fiscal responsibility. The proposal included a reduction of £2,081.65, which represented a 15.55% decrease from the previous year. This reduction aimed to align expenditure with community needs.</w:t>
      </w:r>
    </w:p>
    <w:p w14:paraId="5DB8F50D" w14:textId="77777777" w:rsidR="00040D9B" w:rsidRDefault="00040D9B" w:rsidP="00040D9B">
      <w:pPr>
        <w:spacing w:after="0"/>
        <w:jc w:val="both"/>
      </w:pPr>
    </w:p>
    <w:p w14:paraId="1B9DED09" w14:textId="77777777" w:rsidR="00040D9B" w:rsidRDefault="00040D9B" w:rsidP="00040D9B">
      <w:pPr>
        <w:spacing w:after="0"/>
        <w:jc w:val="both"/>
      </w:pPr>
      <w:r>
        <w:t>Adjustments were made to the Clerk's budget for improved cost-effectiveness, and corporate membership with the Friends of the Grand Western Canal was discontinued. Community cemetery grants were closed, and a prudent approach to training and event expenses was explained.</w:t>
      </w:r>
    </w:p>
    <w:p w14:paraId="149B28AC" w14:textId="77777777" w:rsidR="00040D9B" w:rsidRDefault="00040D9B" w:rsidP="00040D9B">
      <w:pPr>
        <w:spacing w:after="0"/>
        <w:jc w:val="both"/>
      </w:pPr>
    </w:p>
    <w:p w14:paraId="1478AE88" w14:textId="77777777" w:rsidR="00040D9B" w:rsidRDefault="00040D9B" w:rsidP="00040D9B">
      <w:pPr>
        <w:spacing w:after="0"/>
        <w:jc w:val="both"/>
      </w:pPr>
      <w:r>
        <w:t>The focus was on maintaining reserves for unforeseen costs, and it was outlined that the number of annual council meetings would be reduced from 10 to four for efficient governance. Cumulative savings resulting from these measures were highlighted, reflecting a commitment to financial prudence and community well-being.</w:t>
      </w:r>
    </w:p>
    <w:p w14:paraId="4FA7832F" w14:textId="77777777" w:rsidR="00040D9B" w:rsidRDefault="00040D9B" w:rsidP="00040D9B">
      <w:pPr>
        <w:spacing w:after="0"/>
        <w:jc w:val="both"/>
      </w:pPr>
    </w:p>
    <w:p w14:paraId="5EE574CE" w14:textId="050A2B44" w:rsidR="00040D9B" w:rsidRDefault="00040D9B" w:rsidP="00040D9B">
      <w:pPr>
        <w:spacing w:after="0"/>
      </w:pPr>
      <w:r w:rsidRPr="00040D9B">
        <w:t xml:space="preserve">Cllr Worrow underscored that this proposal is contingent upon community feedback and approval before it </w:t>
      </w:r>
      <w:r>
        <w:t>is</w:t>
      </w:r>
      <w:r w:rsidRPr="00040D9B">
        <w:t xml:space="preserve"> officially ratified at a subsequent meeting.</w:t>
      </w:r>
    </w:p>
    <w:p w14:paraId="4B8AC2CC" w14:textId="77777777" w:rsidR="00040D9B" w:rsidRDefault="00040D9B" w:rsidP="00040D9B">
      <w:pPr>
        <w:spacing w:after="0"/>
      </w:pPr>
    </w:p>
    <w:p w14:paraId="307F10D7" w14:textId="74CC5BAA" w:rsidR="00291DC2" w:rsidRDefault="003D7126" w:rsidP="00040D9B">
      <w:pPr>
        <w:spacing w:after="0"/>
      </w:pPr>
      <w:r>
        <w:t>5</w:t>
      </w:r>
      <w:r w:rsidR="00291DC2">
        <w:tab/>
      </w:r>
      <w:r w:rsidR="00291DC2" w:rsidRPr="00291DC2">
        <w:rPr>
          <w:b/>
          <w:bCs/>
        </w:rPr>
        <w:t>Minutes</w:t>
      </w:r>
    </w:p>
    <w:p w14:paraId="5629B615" w14:textId="77777777" w:rsidR="003A4F8B" w:rsidRDefault="003A4F8B" w:rsidP="00291DC2">
      <w:pPr>
        <w:spacing w:after="0"/>
      </w:pPr>
    </w:p>
    <w:p w14:paraId="6D0A30C8" w14:textId="2B7ADCB5" w:rsidR="003A4F8B" w:rsidRPr="00DD1132" w:rsidRDefault="003A4F8B" w:rsidP="003A4F8B">
      <w:pPr>
        <w:spacing w:after="0"/>
        <w:rPr>
          <w:color w:val="000000" w:themeColor="text1"/>
        </w:rPr>
      </w:pPr>
      <w:r w:rsidRPr="00DD1132">
        <w:rPr>
          <w:b/>
          <w:bCs/>
          <w:color w:val="000000" w:themeColor="text1"/>
        </w:rPr>
        <w:t>RESOLVED</w:t>
      </w:r>
      <w:r w:rsidRPr="00DD1132">
        <w:rPr>
          <w:color w:val="000000" w:themeColor="text1"/>
        </w:rPr>
        <w:t xml:space="preserve"> that the minutes of the meeting held on </w:t>
      </w:r>
      <w:r>
        <w:rPr>
          <w:color w:val="000000" w:themeColor="text1"/>
        </w:rPr>
        <w:t>17</w:t>
      </w:r>
      <w:r w:rsidRPr="00DD1132">
        <w:rPr>
          <w:color w:val="000000" w:themeColor="text1"/>
        </w:rPr>
        <w:t xml:space="preserve"> </w:t>
      </w:r>
      <w:r>
        <w:rPr>
          <w:color w:val="000000" w:themeColor="text1"/>
        </w:rPr>
        <w:t>August</w:t>
      </w:r>
      <w:r w:rsidRPr="00DD1132">
        <w:rPr>
          <w:color w:val="000000" w:themeColor="text1"/>
        </w:rPr>
        <w:t xml:space="preserve"> 2023 be signed as a correct record.</w:t>
      </w:r>
    </w:p>
    <w:p w14:paraId="2E336162" w14:textId="77777777" w:rsidR="00291DC2" w:rsidRDefault="00291DC2" w:rsidP="00291DC2">
      <w:pPr>
        <w:spacing w:after="0"/>
      </w:pPr>
    </w:p>
    <w:p w14:paraId="042BAEEB" w14:textId="4AB53A77" w:rsidR="00291DC2" w:rsidRDefault="003D7126" w:rsidP="00291DC2">
      <w:pPr>
        <w:spacing w:after="0"/>
      </w:pPr>
      <w:r>
        <w:t>6</w:t>
      </w:r>
      <w:r w:rsidR="00291DC2">
        <w:tab/>
      </w:r>
      <w:r w:rsidR="00291DC2" w:rsidRPr="00291DC2">
        <w:rPr>
          <w:b/>
          <w:bCs/>
        </w:rPr>
        <w:t>Chairman’s Announcements</w:t>
      </w:r>
    </w:p>
    <w:p w14:paraId="1AE21755" w14:textId="77777777" w:rsidR="00291DC2" w:rsidRDefault="00291DC2" w:rsidP="00291DC2">
      <w:pPr>
        <w:spacing w:after="0"/>
      </w:pPr>
    </w:p>
    <w:p w14:paraId="6EA5E6ED" w14:textId="77777777" w:rsidR="00291DC2" w:rsidRDefault="00291DC2" w:rsidP="00291DC2">
      <w:pPr>
        <w:spacing w:after="0"/>
      </w:pPr>
      <w:r>
        <w:t>To receive any announcements which the Chairman of the Council may wish to make.</w:t>
      </w:r>
      <w:r>
        <w:cr/>
      </w:r>
    </w:p>
    <w:p w14:paraId="059431CB" w14:textId="7320DF23" w:rsidR="005D29CF" w:rsidRPr="002440F6" w:rsidRDefault="005D29CF" w:rsidP="005D29CF">
      <w:pPr>
        <w:pStyle w:val="ListParagraph"/>
        <w:numPr>
          <w:ilvl w:val="0"/>
          <w:numId w:val="8"/>
        </w:numPr>
        <w:spacing w:after="0"/>
        <w:jc w:val="both"/>
        <w:rPr>
          <w:color w:val="000000" w:themeColor="text1"/>
        </w:rPr>
      </w:pPr>
      <w:r>
        <w:rPr>
          <w:color w:val="000000" w:themeColor="text1"/>
        </w:rPr>
        <w:t>Community Group</w:t>
      </w:r>
    </w:p>
    <w:p w14:paraId="2146E661" w14:textId="77777777" w:rsidR="005D29CF" w:rsidRDefault="005D29CF" w:rsidP="005D29CF">
      <w:pPr>
        <w:spacing w:after="0"/>
        <w:jc w:val="both"/>
        <w:rPr>
          <w:color w:val="000000" w:themeColor="text1"/>
        </w:rPr>
      </w:pPr>
    </w:p>
    <w:p w14:paraId="54001ACB" w14:textId="43E99EA0" w:rsidR="005D29CF" w:rsidRPr="005D29CF" w:rsidRDefault="00CF1DA8" w:rsidP="005D29CF">
      <w:pPr>
        <w:spacing w:after="0"/>
        <w:jc w:val="both"/>
        <w:rPr>
          <w:color w:val="000000" w:themeColor="text1"/>
        </w:rPr>
      </w:pPr>
      <w:r>
        <w:rPr>
          <w:color w:val="000000" w:themeColor="text1"/>
        </w:rPr>
        <w:t>Cllr</w:t>
      </w:r>
      <w:r w:rsidR="005D29CF">
        <w:rPr>
          <w:color w:val="000000" w:themeColor="text1"/>
        </w:rPr>
        <w:t xml:space="preserve"> Worrow invited members of the public to attend the next meeting of the Community Group on 11 January 2024.</w:t>
      </w:r>
      <w:r w:rsidR="00DF5DEA">
        <w:rPr>
          <w:color w:val="000000" w:themeColor="text1"/>
        </w:rPr>
        <w:t xml:space="preserve"> </w:t>
      </w:r>
      <w:r w:rsidR="005D29CF">
        <w:rPr>
          <w:color w:val="000000" w:themeColor="text1"/>
        </w:rPr>
        <w:t>T</w:t>
      </w:r>
      <w:r w:rsidR="005D29CF" w:rsidRPr="005D29CF">
        <w:rPr>
          <w:color w:val="000000" w:themeColor="text1"/>
        </w:rPr>
        <w:t>he Community Group</w:t>
      </w:r>
      <w:r w:rsidR="005D29CF">
        <w:rPr>
          <w:color w:val="000000" w:themeColor="text1"/>
        </w:rPr>
        <w:t xml:space="preserve"> </w:t>
      </w:r>
      <w:r w:rsidR="005D29CF" w:rsidRPr="005D29CF">
        <w:rPr>
          <w:color w:val="000000" w:themeColor="text1"/>
        </w:rPr>
        <w:t xml:space="preserve">serves as the voice of </w:t>
      </w:r>
      <w:r w:rsidR="005D29CF">
        <w:rPr>
          <w:color w:val="000000" w:themeColor="text1"/>
        </w:rPr>
        <w:t>the</w:t>
      </w:r>
      <w:r w:rsidR="005D29CF" w:rsidRPr="005D29CF">
        <w:rPr>
          <w:color w:val="000000" w:themeColor="text1"/>
        </w:rPr>
        <w:t xml:space="preserve"> community</w:t>
      </w:r>
      <w:r w:rsidR="005D29CF">
        <w:rPr>
          <w:color w:val="000000" w:themeColor="text1"/>
        </w:rPr>
        <w:t>, and is intended to offer</w:t>
      </w:r>
      <w:r w:rsidR="005D29CF" w:rsidRPr="005D29CF">
        <w:rPr>
          <w:color w:val="000000" w:themeColor="text1"/>
        </w:rPr>
        <w:t xml:space="preserve"> guidance, input, and feedback on matters affecting </w:t>
      </w:r>
      <w:r w:rsidR="005D29CF">
        <w:rPr>
          <w:color w:val="000000" w:themeColor="text1"/>
        </w:rPr>
        <w:t>the parish</w:t>
      </w:r>
      <w:r w:rsidR="005D29CF" w:rsidRPr="005D29CF">
        <w:rPr>
          <w:color w:val="000000" w:themeColor="text1"/>
        </w:rPr>
        <w:t>.</w:t>
      </w:r>
    </w:p>
    <w:p w14:paraId="221B1F80" w14:textId="77777777" w:rsidR="005D29CF" w:rsidRDefault="005D29CF" w:rsidP="00291DC2">
      <w:pPr>
        <w:spacing w:after="0"/>
      </w:pPr>
    </w:p>
    <w:p w14:paraId="6D990423" w14:textId="3B23BA0B" w:rsidR="00291DC2" w:rsidRDefault="003D7126" w:rsidP="00291DC2">
      <w:pPr>
        <w:spacing w:after="0"/>
      </w:pPr>
      <w:r>
        <w:t>7</w:t>
      </w:r>
      <w:r w:rsidR="00291DC2">
        <w:tab/>
      </w:r>
      <w:r w:rsidR="00291DC2" w:rsidRPr="00291DC2">
        <w:rPr>
          <w:b/>
          <w:bCs/>
        </w:rPr>
        <w:t>Petitions</w:t>
      </w:r>
    </w:p>
    <w:p w14:paraId="22409E3D" w14:textId="77777777" w:rsidR="00291DC2" w:rsidRDefault="00291DC2" w:rsidP="00291DC2">
      <w:pPr>
        <w:spacing w:after="0"/>
      </w:pPr>
    </w:p>
    <w:p w14:paraId="67C85056" w14:textId="77777777" w:rsidR="00DE3F1B" w:rsidRPr="00DD1132" w:rsidRDefault="00DE3F1B" w:rsidP="00DE3F1B">
      <w:pPr>
        <w:spacing w:after="0"/>
        <w:rPr>
          <w:color w:val="000000" w:themeColor="text1"/>
        </w:rPr>
      </w:pPr>
      <w:r w:rsidRPr="00DD1132">
        <w:rPr>
          <w:color w:val="000000" w:themeColor="text1"/>
        </w:rPr>
        <w:t>There were no petitions received by the Chair.</w:t>
      </w:r>
    </w:p>
    <w:p w14:paraId="2F263C6F" w14:textId="77777777" w:rsidR="00291DC2" w:rsidRDefault="00291DC2" w:rsidP="00291DC2">
      <w:pPr>
        <w:spacing w:after="0"/>
      </w:pPr>
    </w:p>
    <w:p w14:paraId="68E9441D" w14:textId="2970EA06" w:rsidR="00291DC2" w:rsidRDefault="003D7126" w:rsidP="00291DC2">
      <w:pPr>
        <w:spacing w:after="0"/>
        <w:rPr>
          <w:b/>
          <w:bCs/>
        </w:rPr>
      </w:pPr>
      <w:r>
        <w:t>8</w:t>
      </w:r>
      <w:r w:rsidR="00291DC2">
        <w:tab/>
      </w:r>
      <w:r w:rsidR="00291DC2" w:rsidRPr="00291DC2">
        <w:rPr>
          <w:b/>
          <w:bCs/>
        </w:rPr>
        <w:t>Notices of Motions</w:t>
      </w:r>
    </w:p>
    <w:p w14:paraId="3E870259" w14:textId="77777777" w:rsidR="00D6495E" w:rsidRDefault="00D6495E" w:rsidP="00291DC2">
      <w:pPr>
        <w:spacing w:after="0"/>
        <w:rPr>
          <w:b/>
          <w:bCs/>
        </w:rPr>
      </w:pPr>
    </w:p>
    <w:p w14:paraId="2873C1CF" w14:textId="77777777" w:rsidR="00DE3F1B" w:rsidRDefault="00DE3F1B" w:rsidP="00DE3F1B">
      <w:pPr>
        <w:spacing w:after="0"/>
        <w:rPr>
          <w:color w:val="000000" w:themeColor="text1"/>
        </w:rPr>
      </w:pPr>
      <w:r w:rsidRPr="004B4452">
        <w:rPr>
          <w:color w:val="000000" w:themeColor="text1"/>
        </w:rPr>
        <w:t>T</w:t>
      </w:r>
      <w:r>
        <w:rPr>
          <w:color w:val="000000" w:themeColor="text1"/>
        </w:rPr>
        <w:t xml:space="preserve">here we no </w:t>
      </w:r>
      <w:r w:rsidRPr="004B4452">
        <w:rPr>
          <w:color w:val="000000" w:themeColor="text1"/>
        </w:rPr>
        <w:t>motions from members of the council.</w:t>
      </w:r>
    </w:p>
    <w:p w14:paraId="57E70BEA" w14:textId="77777777" w:rsidR="00291DC2" w:rsidRDefault="00291DC2" w:rsidP="00291DC2">
      <w:pPr>
        <w:spacing w:after="0"/>
      </w:pPr>
    </w:p>
    <w:p w14:paraId="55C0E1C1" w14:textId="71B1BCA1" w:rsidR="00291DC2" w:rsidRDefault="003D7126" w:rsidP="00291DC2">
      <w:pPr>
        <w:spacing w:after="0"/>
        <w:rPr>
          <w:b/>
          <w:bCs/>
        </w:rPr>
      </w:pPr>
      <w:r>
        <w:t>9</w:t>
      </w:r>
      <w:r w:rsidR="00291DC2">
        <w:tab/>
      </w:r>
      <w:r w:rsidR="00291DC2" w:rsidRPr="00291DC2">
        <w:rPr>
          <w:b/>
          <w:bCs/>
        </w:rPr>
        <w:t>Reports</w:t>
      </w:r>
    </w:p>
    <w:p w14:paraId="63A18978" w14:textId="77777777" w:rsidR="00291DC2" w:rsidRDefault="00291DC2" w:rsidP="00291DC2">
      <w:pPr>
        <w:spacing w:after="0"/>
        <w:rPr>
          <w:b/>
          <w:bCs/>
        </w:rPr>
      </w:pPr>
    </w:p>
    <w:p w14:paraId="4723B110" w14:textId="6D8E0BC4" w:rsidR="00291DC2" w:rsidRDefault="00291DC2" w:rsidP="00291DC2">
      <w:pPr>
        <w:spacing w:after="0"/>
      </w:pPr>
      <w:r>
        <w:t>To receive and consider the reports, minutes and recommendations of the recent meetings as follows:</w:t>
      </w:r>
    </w:p>
    <w:p w14:paraId="7D664CB8" w14:textId="589A2C0C" w:rsidR="006252E3" w:rsidRDefault="006252E3" w:rsidP="00291DC2">
      <w:pPr>
        <w:spacing w:after="0"/>
      </w:pPr>
      <w:bookmarkStart w:id="0" w:name="_Hlk131670643"/>
    </w:p>
    <w:p w14:paraId="5695AD8A" w14:textId="77777777" w:rsidR="006252E3" w:rsidRDefault="006252E3" w:rsidP="006252E3">
      <w:pPr>
        <w:pStyle w:val="ListParagraph"/>
        <w:numPr>
          <w:ilvl w:val="0"/>
          <w:numId w:val="1"/>
        </w:numPr>
        <w:spacing w:after="0"/>
      </w:pPr>
      <w:r>
        <w:t>Clerk’s Report</w:t>
      </w:r>
    </w:p>
    <w:p w14:paraId="6A766CD2" w14:textId="77777777" w:rsidR="00CE267B" w:rsidRDefault="00CE267B" w:rsidP="00CE267B">
      <w:pPr>
        <w:pStyle w:val="ListParagraph"/>
        <w:numPr>
          <w:ilvl w:val="1"/>
          <w:numId w:val="1"/>
        </w:numPr>
        <w:rPr>
          <w:color w:val="000000" w:themeColor="text1"/>
        </w:rPr>
      </w:pPr>
      <w:r w:rsidRPr="00B85911">
        <w:rPr>
          <w:color w:val="000000" w:themeColor="text1"/>
        </w:rPr>
        <w:t>Expenditure Incurred Since Last Meeting</w:t>
      </w:r>
      <w:r>
        <w:rPr>
          <w:color w:val="000000" w:themeColor="text1"/>
        </w:rPr>
        <w:t>:</w:t>
      </w:r>
    </w:p>
    <w:p w14:paraId="5C39A188" w14:textId="5D6A3780" w:rsidR="00CE267B" w:rsidRDefault="00CE267B" w:rsidP="00CE267B">
      <w:pPr>
        <w:pStyle w:val="ListParagraph"/>
        <w:numPr>
          <w:ilvl w:val="2"/>
          <w:numId w:val="1"/>
        </w:numPr>
        <w:rPr>
          <w:color w:val="000000" w:themeColor="text1"/>
        </w:rPr>
      </w:pPr>
      <w:r>
        <w:rPr>
          <w:color w:val="000000" w:themeColor="text1"/>
        </w:rPr>
        <w:t xml:space="preserve">Westleigh URC Hall Hire 17/08 £7.00 </w:t>
      </w:r>
    </w:p>
    <w:p w14:paraId="47FFD3C4" w14:textId="1FD4F9A1" w:rsidR="00CE267B" w:rsidRDefault="00CE267B" w:rsidP="00CE267B">
      <w:pPr>
        <w:pStyle w:val="ListParagraph"/>
        <w:numPr>
          <w:ilvl w:val="2"/>
          <w:numId w:val="1"/>
        </w:numPr>
        <w:rPr>
          <w:color w:val="000000" w:themeColor="text1"/>
        </w:rPr>
      </w:pPr>
      <w:r>
        <w:rPr>
          <w:color w:val="000000" w:themeColor="text1"/>
        </w:rPr>
        <w:t>Uncontested Election Costs MDDC £127.35</w:t>
      </w:r>
    </w:p>
    <w:p w14:paraId="29F6D82B" w14:textId="14A2372D" w:rsidR="00CE267B" w:rsidRDefault="00CE267B" w:rsidP="00CE267B">
      <w:pPr>
        <w:pStyle w:val="ListParagraph"/>
        <w:numPr>
          <w:ilvl w:val="2"/>
          <w:numId w:val="1"/>
        </w:numPr>
        <w:rPr>
          <w:color w:val="000000" w:themeColor="text1"/>
        </w:rPr>
      </w:pPr>
      <w:r>
        <w:rPr>
          <w:color w:val="000000" w:themeColor="text1"/>
        </w:rPr>
        <w:t xml:space="preserve">Burlescombe &amp; Westleigh Hall Hire 23/09 £30.00 </w:t>
      </w:r>
    </w:p>
    <w:p w14:paraId="7DCFA376" w14:textId="5DA5D4C0" w:rsidR="00CE267B" w:rsidRDefault="00CE267B" w:rsidP="00CE267B">
      <w:pPr>
        <w:pStyle w:val="ListParagraph"/>
        <w:numPr>
          <w:ilvl w:val="2"/>
          <w:numId w:val="1"/>
        </w:numPr>
        <w:rPr>
          <w:color w:val="000000" w:themeColor="text1"/>
        </w:rPr>
      </w:pPr>
      <w:r>
        <w:rPr>
          <w:color w:val="000000" w:themeColor="text1"/>
        </w:rPr>
        <w:t>Clerk’s Salary August, September, October 2023 - £393.38 each month</w:t>
      </w:r>
    </w:p>
    <w:p w14:paraId="6D497911" w14:textId="4B1EDC91" w:rsidR="00CE267B" w:rsidRPr="0083037D" w:rsidRDefault="00CE267B" w:rsidP="00CE267B">
      <w:pPr>
        <w:pStyle w:val="ListParagraph"/>
        <w:numPr>
          <w:ilvl w:val="2"/>
          <w:numId w:val="1"/>
        </w:numPr>
        <w:rPr>
          <w:color w:val="000000" w:themeColor="text1"/>
        </w:rPr>
      </w:pPr>
      <w:r>
        <w:rPr>
          <w:color w:val="000000" w:themeColor="text1"/>
        </w:rPr>
        <w:t>V Ivanova – Website Annual Costs</w:t>
      </w:r>
      <w:r w:rsidR="00EE1A4D">
        <w:rPr>
          <w:color w:val="000000" w:themeColor="text1"/>
        </w:rPr>
        <w:t xml:space="preserve"> of</w:t>
      </w:r>
      <w:r>
        <w:rPr>
          <w:color w:val="000000" w:themeColor="text1"/>
        </w:rPr>
        <w:t xml:space="preserve"> Development for 2023</w:t>
      </w:r>
      <w:r w:rsidR="001F2261">
        <w:rPr>
          <w:color w:val="000000" w:themeColor="text1"/>
        </w:rPr>
        <w:t xml:space="preserve"> to </w:t>
      </w:r>
      <w:r>
        <w:rPr>
          <w:color w:val="000000" w:themeColor="text1"/>
        </w:rPr>
        <w:t xml:space="preserve">2026 - £1080.00  </w:t>
      </w:r>
    </w:p>
    <w:p w14:paraId="21BEEEC3" w14:textId="77777777" w:rsidR="00CE267B" w:rsidRPr="00A52E10" w:rsidRDefault="00CE267B" w:rsidP="00CE267B">
      <w:pPr>
        <w:pStyle w:val="ListParagraph"/>
        <w:ind w:left="3240"/>
        <w:rPr>
          <w:color w:val="000000" w:themeColor="text1"/>
        </w:rPr>
      </w:pPr>
    </w:p>
    <w:p w14:paraId="34DA8349" w14:textId="77777777" w:rsidR="00CE267B" w:rsidRDefault="00CE267B" w:rsidP="00CE267B">
      <w:pPr>
        <w:pStyle w:val="ListParagraph"/>
        <w:numPr>
          <w:ilvl w:val="1"/>
          <w:numId w:val="1"/>
        </w:numPr>
        <w:rPr>
          <w:color w:val="000000" w:themeColor="text1"/>
        </w:rPr>
      </w:pPr>
      <w:r w:rsidRPr="00B85911">
        <w:rPr>
          <w:color w:val="000000" w:themeColor="text1"/>
        </w:rPr>
        <w:t>Expenditure Approved at the Meeting:</w:t>
      </w:r>
    </w:p>
    <w:p w14:paraId="08568B5E" w14:textId="0317C380" w:rsidR="00CE267B" w:rsidRDefault="00CE267B" w:rsidP="00CE267B">
      <w:pPr>
        <w:pStyle w:val="ListParagraph"/>
        <w:numPr>
          <w:ilvl w:val="2"/>
          <w:numId w:val="1"/>
        </w:numPr>
        <w:rPr>
          <w:color w:val="000000" w:themeColor="text1"/>
        </w:rPr>
      </w:pPr>
      <w:r>
        <w:rPr>
          <w:color w:val="000000" w:themeColor="text1"/>
        </w:rPr>
        <w:t>P3 PROW Clearance Final 2023 Invoice and Maintenance Work – Nicholas Page £</w:t>
      </w:r>
      <w:r w:rsidR="001F2261">
        <w:rPr>
          <w:color w:val="000000" w:themeColor="text1"/>
        </w:rPr>
        <w:t>286.00 &amp; 262.00</w:t>
      </w:r>
    </w:p>
    <w:p w14:paraId="13AB519C" w14:textId="68BFBCFB" w:rsidR="006B3807" w:rsidRDefault="00CE267B" w:rsidP="00CE267B">
      <w:pPr>
        <w:pStyle w:val="ListParagraph"/>
        <w:numPr>
          <w:ilvl w:val="2"/>
          <w:numId w:val="1"/>
        </w:numPr>
        <w:rPr>
          <w:color w:val="000000" w:themeColor="text1"/>
        </w:rPr>
      </w:pPr>
      <w:r>
        <w:rPr>
          <w:color w:val="000000" w:themeColor="text1"/>
        </w:rPr>
        <w:t>Clerk Salary November 2023, December 2023, January 2024 £393.38 each month</w:t>
      </w:r>
    </w:p>
    <w:p w14:paraId="780B7F8B" w14:textId="006D104C" w:rsidR="00EE1A4D" w:rsidRDefault="00EE1A4D" w:rsidP="00CE267B">
      <w:pPr>
        <w:pStyle w:val="ListParagraph"/>
        <w:numPr>
          <w:ilvl w:val="2"/>
          <w:numId w:val="1"/>
        </w:numPr>
        <w:rPr>
          <w:color w:val="000000" w:themeColor="text1"/>
        </w:rPr>
      </w:pPr>
      <w:r>
        <w:rPr>
          <w:color w:val="000000" w:themeColor="text1"/>
        </w:rPr>
        <w:t xml:space="preserve">Burlescombe &amp; Westleigh Hall Hire 2/11 £30.00 </w:t>
      </w:r>
    </w:p>
    <w:p w14:paraId="10CA0F47" w14:textId="77777777" w:rsidR="00CE5349" w:rsidRDefault="00CE5349" w:rsidP="00CE267B">
      <w:pPr>
        <w:pStyle w:val="ListParagraph"/>
        <w:numPr>
          <w:ilvl w:val="2"/>
          <w:numId w:val="1"/>
        </w:numPr>
        <w:rPr>
          <w:color w:val="000000" w:themeColor="text1"/>
        </w:rPr>
      </w:pPr>
    </w:p>
    <w:p w14:paraId="77999526" w14:textId="77777777" w:rsidR="00CE5349" w:rsidRPr="00CE5349" w:rsidRDefault="00CE5349" w:rsidP="00CE5349">
      <w:pPr>
        <w:rPr>
          <w:color w:val="000000" w:themeColor="text1"/>
        </w:rPr>
      </w:pPr>
      <w:r w:rsidRPr="00CE5349">
        <w:rPr>
          <w:color w:val="000000" w:themeColor="text1"/>
        </w:rPr>
        <w:t xml:space="preserve">It was </w:t>
      </w:r>
      <w:r w:rsidRPr="00CE5349">
        <w:rPr>
          <w:b/>
          <w:bCs/>
          <w:color w:val="000000" w:themeColor="text1"/>
        </w:rPr>
        <w:t>MOVED</w:t>
      </w:r>
      <w:r w:rsidRPr="00CE5349">
        <w:rPr>
          <w:color w:val="000000" w:themeColor="text1"/>
        </w:rPr>
        <w:t xml:space="preserve"> by Councillor Lewis Worrow, </w:t>
      </w:r>
      <w:r w:rsidRPr="00CE5349">
        <w:rPr>
          <w:b/>
          <w:bCs/>
          <w:color w:val="000000" w:themeColor="text1"/>
        </w:rPr>
        <w:t>SECONDED</w:t>
      </w:r>
      <w:r w:rsidRPr="00CE5349">
        <w:rPr>
          <w:color w:val="000000" w:themeColor="text1"/>
        </w:rPr>
        <w:t xml:space="preserve"> by Councillor Luke Trevelyan, and </w:t>
      </w:r>
      <w:r w:rsidRPr="00CE5349">
        <w:rPr>
          <w:b/>
          <w:bCs/>
          <w:color w:val="000000" w:themeColor="text1"/>
        </w:rPr>
        <w:t>RESOLVED</w:t>
      </w:r>
      <w:r w:rsidRPr="00CE5349">
        <w:rPr>
          <w:color w:val="000000" w:themeColor="text1"/>
        </w:rPr>
        <w:t xml:space="preserve"> that the Clerk’s Report on Council Expenditure be approved.</w:t>
      </w:r>
    </w:p>
    <w:p w14:paraId="277F9D26" w14:textId="76F8FB6F" w:rsidR="006252E3" w:rsidRDefault="006252E3" w:rsidP="006252E3">
      <w:pPr>
        <w:spacing w:after="0"/>
      </w:pPr>
    </w:p>
    <w:p w14:paraId="48D2BA39" w14:textId="4561552C" w:rsidR="006252E3" w:rsidRDefault="006252E3" w:rsidP="006252E3">
      <w:pPr>
        <w:pStyle w:val="ListParagraph"/>
        <w:numPr>
          <w:ilvl w:val="0"/>
          <w:numId w:val="1"/>
        </w:numPr>
        <w:spacing w:after="0"/>
      </w:pPr>
      <w:r>
        <w:t xml:space="preserve">Planning Committee </w:t>
      </w:r>
    </w:p>
    <w:p w14:paraId="420D47E2" w14:textId="6C34F84C" w:rsidR="006252E3" w:rsidRDefault="006252E3" w:rsidP="006252E3">
      <w:pPr>
        <w:spacing w:after="0"/>
      </w:pPr>
    </w:p>
    <w:p w14:paraId="1DEEAC68" w14:textId="244EC096" w:rsidR="00291DC2" w:rsidRDefault="00E20BD5" w:rsidP="00CE267B">
      <w:pPr>
        <w:pStyle w:val="ListParagraph"/>
        <w:numPr>
          <w:ilvl w:val="0"/>
          <w:numId w:val="3"/>
        </w:numPr>
        <w:spacing w:after="0"/>
      </w:pPr>
      <w:r w:rsidRPr="00E20BD5">
        <w:t>Junction 27 Energy Hub</w:t>
      </w:r>
      <w:r w:rsidR="002B4D52">
        <w:t xml:space="preserve"> (with Representations from Clearstone Energy)</w:t>
      </w:r>
      <w:r w:rsidR="00CE267B" w:rsidRPr="00CE267B">
        <w:t xml:space="preserve"> Consultation request - 23/01351/MFUL</w:t>
      </w:r>
      <w:r w:rsidR="00CE267B">
        <w:t xml:space="preserve"> 18</w:t>
      </w:r>
      <w:r w:rsidR="00CE267B" w:rsidRPr="00CE267B">
        <w:rPr>
          <w:vertAlign w:val="superscript"/>
        </w:rPr>
        <w:t>th</w:t>
      </w:r>
      <w:r w:rsidR="00CE267B">
        <w:t xml:space="preserve"> September 2023 refers </w:t>
      </w:r>
      <w:r w:rsidR="00351F84">
        <w:t>– Parish Council lodged their objections on behalf of local residents before the 9</w:t>
      </w:r>
      <w:r w:rsidR="00351F84" w:rsidRPr="00351F84">
        <w:rPr>
          <w:vertAlign w:val="superscript"/>
        </w:rPr>
        <w:t>th</w:t>
      </w:r>
      <w:r w:rsidR="00351F84">
        <w:t xml:space="preserve"> October 2023 deadline.</w:t>
      </w:r>
      <w:r w:rsidR="00953F14">
        <w:t xml:space="preserve"> </w:t>
      </w:r>
      <w:r w:rsidR="00953F14">
        <w:rPr>
          <w:b/>
          <w:bCs/>
        </w:rPr>
        <w:t xml:space="preserve">DECISION PENDING </w:t>
      </w:r>
    </w:p>
    <w:p w14:paraId="425FD368" w14:textId="6FD1D984" w:rsidR="00CE267B" w:rsidRPr="00953F14" w:rsidRDefault="00CE267B" w:rsidP="00E20BD5">
      <w:pPr>
        <w:pStyle w:val="ListParagraph"/>
        <w:numPr>
          <w:ilvl w:val="0"/>
          <w:numId w:val="3"/>
        </w:numPr>
        <w:spacing w:after="0"/>
        <w:rPr>
          <w:b/>
          <w:bCs/>
        </w:rPr>
      </w:pPr>
      <w:r w:rsidRPr="00CE267B">
        <w:t>Consultation request - 23/01306/CLU</w:t>
      </w:r>
      <w:r>
        <w:t xml:space="preserve"> 18</w:t>
      </w:r>
      <w:r w:rsidRPr="00CE267B">
        <w:rPr>
          <w:vertAlign w:val="superscript"/>
        </w:rPr>
        <w:t>th</w:t>
      </w:r>
      <w:r>
        <w:t xml:space="preserve"> August 2023 </w:t>
      </w:r>
      <w:r w:rsidR="00953F14" w:rsidRPr="00953F14">
        <w:rPr>
          <w:b/>
          <w:bCs/>
        </w:rPr>
        <w:t>DECISION PENDING</w:t>
      </w:r>
    </w:p>
    <w:p w14:paraId="367369B8" w14:textId="3944BF36" w:rsidR="00351F84" w:rsidRPr="00953F14" w:rsidRDefault="00CE267B" w:rsidP="00E20BD5">
      <w:pPr>
        <w:pStyle w:val="ListParagraph"/>
        <w:numPr>
          <w:ilvl w:val="0"/>
          <w:numId w:val="3"/>
        </w:numPr>
        <w:spacing w:after="0"/>
        <w:rPr>
          <w:b/>
          <w:bCs/>
        </w:rPr>
      </w:pPr>
      <w:r w:rsidRPr="00CE267B">
        <w:t>Consultation request - 23/01141/FULL</w:t>
      </w:r>
      <w:r>
        <w:t xml:space="preserve"> 29</w:t>
      </w:r>
      <w:r w:rsidRPr="00CE267B">
        <w:rPr>
          <w:vertAlign w:val="superscript"/>
        </w:rPr>
        <w:t>th</w:t>
      </w:r>
      <w:r>
        <w:t xml:space="preserve"> September 2023</w:t>
      </w:r>
      <w:r w:rsidR="00953F14">
        <w:t xml:space="preserve"> </w:t>
      </w:r>
      <w:r w:rsidR="00953F14" w:rsidRPr="00953F14">
        <w:rPr>
          <w:b/>
          <w:bCs/>
        </w:rPr>
        <w:t>DECISION PENDING</w:t>
      </w:r>
    </w:p>
    <w:p w14:paraId="63AC7ECB" w14:textId="38F4FB15" w:rsidR="00CE267B" w:rsidRPr="00953F14" w:rsidRDefault="00351F84" w:rsidP="00E20BD5">
      <w:pPr>
        <w:pStyle w:val="ListParagraph"/>
        <w:numPr>
          <w:ilvl w:val="0"/>
          <w:numId w:val="3"/>
        </w:numPr>
        <w:spacing w:after="0"/>
        <w:rPr>
          <w:b/>
          <w:bCs/>
        </w:rPr>
      </w:pPr>
      <w:r w:rsidRPr="00351F84">
        <w:t>Consultation request - 23/01419/FULL</w:t>
      </w:r>
      <w:r>
        <w:t xml:space="preserve"> 10</w:t>
      </w:r>
      <w:r w:rsidRPr="00351F84">
        <w:rPr>
          <w:vertAlign w:val="superscript"/>
        </w:rPr>
        <w:t>th</w:t>
      </w:r>
      <w:r>
        <w:t xml:space="preserve"> October 2023 </w:t>
      </w:r>
      <w:r w:rsidR="00953F14" w:rsidRPr="00953F14">
        <w:rPr>
          <w:b/>
          <w:bCs/>
        </w:rPr>
        <w:t>DECISION PENDING</w:t>
      </w:r>
    </w:p>
    <w:p w14:paraId="607AEC54" w14:textId="794C04F5" w:rsidR="00351F84" w:rsidRPr="00953F14" w:rsidRDefault="00351F84" w:rsidP="00E20BD5">
      <w:pPr>
        <w:pStyle w:val="ListParagraph"/>
        <w:numPr>
          <w:ilvl w:val="0"/>
          <w:numId w:val="3"/>
        </w:numPr>
        <w:spacing w:after="0"/>
        <w:rPr>
          <w:b/>
          <w:bCs/>
        </w:rPr>
      </w:pPr>
      <w:r w:rsidRPr="00351F84">
        <w:t>Consultation request - 23/01520/FULL</w:t>
      </w:r>
      <w:r>
        <w:t xml:space="preserve"> 10</w:t>
      </w:r>
      <w:r w:rsidRPr="00351F84">
        <w:rPr>
          <w:vertAlign w:val="superscript"/>
        </w:rPr>
        <w:t>th</w:t>
      </w:r>
      <w:r>
        <w:t xml:space="preserve"> October 2023 </w:t>
      </w:r>
      <w:r w:rsidR="00953F14" w:rsidRPr="00953F14">
        <w:rPr>
          <w:b/>
          <w:bCs/>
        </w:rPr>
        <w:t>DECISION PENDING</w:t>
      </w:r>
    </w:p>
    <w:p w14:paraId="0641AC74" w14:textId="3D4C0B17" w:rsidR="00351F84" w:rsidRDefault="00351F84" w:rsidP="00E20BD5">
      <w:pPr>
        <w:pStyle w:val="ListParagraph"/>
        <w:numPr>
          <w:ilvl w:val="0"/>
          <w:numId w:val="3"/>
        </w:numPr>
        <w:spacing w:after="0"/>
      </w:pPr>
      <w:r w:rsidRPr="00351F84">
        <w:t>Consultation request - 23/01605/HOUSE</w:t>
      </w:r>
      <w:r>
        <w:t xml:space="preserve"> 16</w:t>
      </w:r>
      <w:r w:rsidRPr="00351F84">
        <w:rPr>
          <w:vertAlign w:val="superscript"/>
        </w:rPr>
        <w:t>th</w:t>
      </w:r>
      <w:r>
        <w:t xml:space="preserve"> October 2023 </w:t>
      </w:r>
      <w:r w:rsidR="00953F14" w:rsidRPr="00953F14">
        <w:rPr>
          <w:b/>
          <w:bCs/>
        </w:rPr>
        <w:t>DECISION PENDING</w:t>
      </w:r>
    </w:p>
    <w:p w14:paraId="4D93B118" w14:textId="7C0145E8" w:rsidR="00351F84" w:rsidRPr="00351F84" w:rsidRDefault="00351F84" w:rsidP="00351F84">
      <w:pPr>
        <w:pStyle w:val="ListParagraph"/>
        <w:numPr>
          <w:ilvl w:val="0"/>
          <w:numId w:val="3"/>
        </w:numPr>
        <w:spacing w:after="0"/>
      </w:pPr>
      <w:r w:rsidRPr="00351F84">
        <w:t>Consultation request - 23/01661/HOUSE</w:t>
      </w:r>
      <w:r>
        <w:t xml:space="preserve"> 26</w:t>
      </w:r>
      <w:r w:rsidRPr="00351F84">
        <w:rPr>
          <w:vertAlign w:val="superscript"/>
        </w:rPr>
        <w:t>th</w:t>
      </w:r>
      <w:r>
        <w:t xml:space="preserve"> October 2023 </w:t>
      </w:r>
      <w:r w:rsidR="00953F14" w:rsidRPr="00953F14">
        <w:rPr>
          <w:b/>
          <w:bCs/>
        </w:rPr>
        <w:t>DECISION PENDING</w:t>
      </w:r>
      <w:r w:rsidR="00953F14">
        <w:t xml:space="preserve"> </w:t>
      </w:r>
    </w:p>
    <w:p w14:paraId="57C32212" w14:textId="51EEB49C" w:rsidR="00351F84" w:rsidRDefault="00351F84" w:rsidP="00351F84">
      <w:pPr>
        <w:pStyle w:val="ListParagraph"/>
        <w:numPr>
          <w:ilvl w:val="0"/>
          <w:numId w:val="3"/>
        </w:numPr>
        <w:rPr>
          <w:rFonts w:cstheme="minorHAnsi"/>
        </w:rPr>
      </w:pPr>
      <w:r w:rsidRPr="00351F84">
        <w:rPr>
          <w:rFonts w:cstheme="minorHAnsi"/>
        </w:rPr>
        <w:t xml:space="preserve">Hartnoll Farm Application 21/01576/MOUT for expanding the business park and building up to 150 dwellings. It had been </w:t>
      </w:r>
      <w:r w:rsidRPr="00351F84">
        <w:rPr>
          <w:rFonts w:cstheme="minorHAnsi"/>
          <w:b/>
          <w:bCs/>
        </w:rPr>
        <w:t>Refused.</w:t>
      </w:r>
      <w:r w:rsidRPr="00351F84">
        <w:rPr>
          <w:rFonts w:cstheme="minorHAnsi"/>
        </w:rPr>
        <w:t xml:space="preserve"> The Applicant had Appealed this decision but the Appeal has been dismissed.</w:t>
      </w:r>
    </w:p>
    <w:p w14:paraId="05DAE9D2" w14:textId="57870B34" w:rsidR="00351F84" w:rsidRPr="00351F84" w:rsidRDefault="00351F84" w:rsidP="00351F84">
      <w:pPr>
        <w:pStyle w:val="ListParagraph"/>
        <w:numPr>
          <w:ilvl w:val="0"/>
          <w:numId w:val="3"/>
        </w:numPr>
        <w:rPr>
          <w:rFonts w:cstheme="minorHAnsi"/>
        </w:rPr>
      </w:pPr>
      <w:r w:rsidRPr="00351F84">
        <w:rPr>
          <w:rFonts w:cstheme="minorHAnsi"/>
        </w:rPr>
        <w:t>23/01306/CLU</w:t>
      </w:r>
      <w:r>
        <w:rPr>
          <w:rFonts w:cstheme="minorHAnsi"/>
        </w:rPr>
        <w:t xml:space="preserve"> C</w:t>
      </w:r>
      <w:r>
        <w:t xml:space="preserve">ertificate of lawfulness for existing use of land for the siting of a mobile home for residential use, associated garden/amenity area and vehicular access for a period in excess of 10 years Location: Moorview Burlescombe Tiverton </w:t>
      </w:r>
      <w:r w:rsidRPr="00351F84">
        <w:rPr>
          <w:b/>
          <w:bCs/>
        </w:rPr>
        <w:t xml:space="preserve">APPROVED </w:t>
      </w:r>
    </w:p>
    <w:p w14:paraId="232A057B" w14:textId="7D490793" w:rsidR="00351F84" w:rsidRPr="00351F84" w:rsidRDefault="00351F84" w:rsidP="00351F84">
      <w:pPr>
        <w:pStyle w:val="ListParagraph"/>
        <w:numPr>
          <w:ilvl w:val="0"/>
          <w:numId w:val="3"/>
        </w:numPr>
        <w:rPr>
          <w:rFonts w:cstheme="minorHAnsi"/>
        </w:rPr>
      </w:pPr>
      <w:r>
        <w:t xml:space="preserve">23/01485/NMA Non Material Amendment to Planning Permission 21/02217/HOUSE to insert window in East Elevation Location: Chapel Cottage Burlescombe Tiverton </w:t>
      </w:r>
      <w:r>
        <w:rPr>
          <w:b/>
          <w:bCs/>
        </w:rPr>
        <w:t xml:space="preserve">APPROVED </w:t>
      </w:r>
    </w:p>
    <w:p w14:paraId="2C1E2DFC" w14:textId="4FFFCBF3" w:rsidR="00351F84" w:rsidRPr="00953F14" w:rsidRDefault="00351F84" w:rsidP="00351F84">
      <w:pPr>
        <w:pStyle w:val="ListParagraph"/>
        <w:numPr>
          <w:ilvl w:val="0"/>
          <w:numId w:val="3"/>
        </w:numPr>
        <w:rPr>
          <w:rFonts w:cstheme="minorHAnsi"/>
        </w:rPr>
      </w:pPr>
      <w:r w:rsidRPr="00351F84">
        <w:rPr>
          <w:rFonts w:cstheme="minorHAnsi"/>
        </w:rPr>
        <w:lastRenderedPageBreak/>
        <w:t>23/00526/HOUSE</w:t>
      </w:r>
      <w:r w:rsidR="00953F14">
        <w:rPr>
          <w:rFonts w:cstheme="minorHAnsi"/>
        </w:rPr>
        <w:t xml:space="preserve"> </w:t>
      </w:r>
      <w:r w:rsidR="00953F14">
        <w:t xml:space="preserve">Erection of enlarged two storey extension and front porch following demolition of existing single and two storey extension and porch Location: Tulip Cottage Appledore Burlescombe Tiverton </w:t>
      </w:r>
      <w:r w:rsidR="00953F14">
        <w:rPr>
          <w:b/>
          <w:bCs/>
        </w:rPr>
        <w:t xml:space="preserve">REFUSED </w:t>
      </w:r>
    </w:p>
    <w:p w14:paraId="68239A52" w14:textId="6F9619BC" w:rsidR="00953F14" w:rsidRPr="00351F84" w:rsidRDefault="00953F14" w:rsidP="00351F84">
      <w:pPr>
        <w:pStyle w:val="ListParagraph"/>
        <w:numPr>
          <w:ilvl w:val="0"/>
          <w:numId w:val="3"/>
        </w:numPr>
        <w:rPr>
          <w:rFonts w:cstheme="minorHAnsi"/>
        </w:rPr>
      </w:pPr>
      <w:r>
        <w:t xml:space="preserve">23/00911/FULL Erection of an agricultural storage building Location: Land at NGR 307874 115754 Valley View Burlescombe Devon </w:t>
      </w:r>
      <w:r w:rsidRPr="00953F14">
        <w:rPr>
          <w:b/>
          <w:bCs/>
        </w:rPr>
        <w:t xml:space="preserve">APPROVED </w:t>
      </w:r>
    </w:p>
    <w:p w14:paraId="6AA9C3F1" w14:textId="77777777" w:rsidR="00E20BD5" w:rsidRDefault="00E20BD5" w:rsidP="00E20BD5">
      <w:pPr>
        <w:spacing w:after="0"/>
      </w:pPr>
    </w:p>
    <w:p w14:paraId="6858DEF5" w14:textId="77777777" w:rsidR="00291DC2" w:rsidRDefault="00291DC2" w:rsidP="00291DC2">
      <w:pPr>
        <w:pStyle w:val="ListParagraph"/>
        <w:numPr>
          <w:ilvl w:val="0"/>
          <w:numId w:val="1"/>
        </w:numPr>
        <w:spacing w:after="0"/>
      </w:pPr>
      <w:r>
        <w:t>Public Rights of Way (PROW)</w:t>
      </w:r>
    </w:p>
    <w:p w14:paraId="346E3A4A" w14:textId="77777777" w:rsidR="00291DC2" w:rsidRDefault="00291DC2" w:rsidP="00291DC2">
      <w:pPr>
        <w:spacing w:after="0"/>
      </w:pPr>
    </w:p>
    <w:p w14:paraId="12EE6A35" w14:textId="2F6CEBA2" w:rsidR="00A21C7C" w:rsidRDefault="00CF41CA" w:rsidP="00244F8F">
      <w:pPr>
        <w:pStyle w:val="ListParagraph"/>
        <w:numPr>
          <w:ilvl w:val="0"/>
          <w:numId w:val="3"/>
        </w:numPr>
        <w:spacing w:after="0"/>
      </w:pPr>
      <w:r>
        <w:t>Cllr Worrow reported that t</w:t>
      </w:r>
      <w:r w:rsidR="00244F8F" w:rsidRPr="00244F8F">
        <w:t>he</w:t>
      </w:r>
      <w:r w:rsidR="00244F8F">
        <w:t xml:space="preserve"> </w:t>
      </w:r>
      <w:r w:rsidR="00244F8F" w:rsidRPr="00244F8F">
        <w:t xml:space="preserve">Council </w:t>
      </w:r>
      <w:r>
        <w:t>had</w:t>
      </w:r>
      <w:r w:rsidR="00244F8F" w:rsidRPr="00244F8F">
        <w:t xml:space="preserve"> been informed that </w:t>
      </w:r>
      <w:r w:rsidR="00244F8F">
        <w:t>it</w:t>
      </w:r>
      <w:r w:rsidR="00244F8F" w:rsidRPr="00244F8F">
        <w:t xml:space="preserve"> can only carry out works on the lands conveyed in </w:t>
      </w:r>
      <w:r w:rsidR="00F83C1D">
        <w:t xml:space="preserve">title number </w:t>
      </w:r>
      <w:r w:rsidR="00244F8F" w:rsidRPr="00244F8F">
        <w:t xml:space="preserve">DN614491 in relation to the </w:t>
      </w:r>
      <w:r w:rsidR="00D946E2" w:rsidRPr="00D946E2">
        <w:t>Westleigh Quarry Trail</w:t>
      </w:r>
      <w:r w:rsidR="00244F8F" w:rsidRPr="00244F8F">
        <w:t>.</w:t>
      </w:r>
    </w:p>
    <w:p w14:paraId="7641A93D" w14:textId="77777777" w:rsidR="00244F8F" w:rsidRDefault="00244F8F" w:rsidP="00A21C7C">
      <w:pPr>
        <w:spacing w:after="0"/>
      </w:pPr>
    </w:p>
    <w:p w14:paraId="455F05C1" w14:textId="77777777" w:rsidR="00A21C7C" w:rsidRDefault="00A21C7C" w:rsidP="00A21C7C">
      <w:pPr>
        <w:pStyle w:val="ListParagraph"/>
        <w:numPr>
          <w:ilvl w:val="0"/>
          <w:numId w:val="1"/>
        </w:numPr>
        <w:spacing w:after="0"/>
      </w:pPr>
      <w:r>
        <w:t>Quarry Liaison Committee</w:t>
      </w:r>
    </w:p>
    <w:p w14:paraId="696C9AD9" w14:textId="77777777" w:rsidR="00A21C7C" w:rsidRDefault="00A21C7C" w:rsidP="00A21C7C">
      <w:pPr>
        <w:spacing w:after="0"/>
      </w:pPr>
    </w:p>
    <w:p w14:paraId="6CD400AB" w14:textId="77777777" w:rsidR="00F6137A" w:rsidRDefault="00F6137A" w:rsidP="00F6137A">
      <w:pPr>
        <w:pStyle w:val="ListParagraph"/>
        <w:numPr>
          <w:ilvl w:val="0"/>
          <w:numId w:val="3"/>
        </w:numPr>
        <w:jc w:val="both"/>
      </w:pPr>
      <w:r>
        <w:t>T</w:t>
      </w:r>
      <w:r w:rsidRPr="00A26E27">
        <w:t xml:space="preserve">he </w:t>
      </w:r>
      <w:r w:rsidRPr="00F6137A">
        <w:t>Quarry Liaison Committee</w:t>
      </w:r>
      <w:r>
        <w:t xml:space="preserve"> met on 9 October 2023. </w:t>
      </w:r>
    </w:p>
    <w:p w14:paraId="4852E6A5" w14:textId="75A58F74" w:rsidR="00F6137A" w:rsidRDefault="00F6137A" w:rsidP="00F6137A">
      <w:pPr>
        <w:pStyle w:val="ListParagraph"/>
        <w:numPr>
          <w:ilvl w:val="0"/>
          <w:numId w:val="3"/>
        </w:numPr>
        <w:jc w:val="both"/>
      </w:pPr>
      <w:r w:rsidRPr="00F6137A">
        <w:t xml:space="preserve">A formal complaint </w:t>
      </w:r>
      <w:r>
        <w:t>was</w:t>
      </w:r>
      <w:r w:rsidRPr="00F6137A">
        <w:t xml:space="preserve"> lodged against Aggregate Industries </w:t>
      </w:r>
      <w:r w:rsidR="00CF41CA">
        <w:t xml:space="preserve">by </w:t>
      </w:r>
      <w:r w:rsidR="005951EC">
        <w:t>Burlescombe</w:t>
      </w:r>
      <w:r w:rsidR="00CF41CA">
        <w:t xml:space="preserve"> Parish Council </w:t>
      </w:r>
      <w:r w:rsidRPr="00F6137A">
        <w:t xml:space="preserve">for their blasting activities near Canonsleigh, citing significant discrepancies in the impact and effects of the blasts on August 16th and September 12th, 2023, and </w:t>
      </w:r>
      <w:r>
        <w:t>requested</w:t>
      </w:r>
      <w:r w:rsidRPr="00F6137A">
        <w:t xml:space="preserve"> an explanation, re-evaluation of blasting activities, mitigation measures, and transparent communication moving forward.</w:t>
      </w:r>
    </w:p>
    <w:p w14:paraId="52AA1B70" w14:textId="77DB600B" w:rsidR="00291DC2" w:rsidRDefault="00F6137A" w:rsidP="00373051">
      <w:pPr>
        <w:pStyle w:val="ListParagraph"/>
        <w:numPr>
          <w:ilvl w:val="0"/>
          <w:numId w:val="3"/>
        </w:numPr>
        <w:spacing w:after="0"/>
        <w:jc w:val="both"/>
      </w:pPr>
      <w:r>
        <w:t>Members</w:t>
      </w:r>
      <w:r w:rsidRPr="00F6137A">
        <w:t xml:space="preserve"> </w:t>
      </w:r>
      <w:r w:rsidR="00986469">
        <w:t xml:space="preserve">continue to </w:t>
      </w:r>
      <w:r w:rsidRPr="00F6137A">
        <w:t xml:space="preserve">discuss the </w:t>
      </w:r>
      <w:r>
        <w:t>use of the</w:t>
      </w:r>
      <w:r w:rsidRPr="00F6137A">
        <w:t xml:space="preserve"> siren, but it was </w:t>
      </w:r>
      <w:r w:rsidR="008A003C">
        <w:t>suggested</w:t>
      </w:r>
      <w:r w:rsidRPr="00F6137A">
        <w:t xml:space="preserve"> that its reintroduction should be </w:t>
      </w:r>
      <w:r w:rsidR="00E20BD5">
        <w:t>discussed with residents</w:t>
      </w:r>
      <w:r w:rsidRPr="00F6137A">
        <w:t xml:space="preserve"> </w:t>
      </w:r>
      <w:r w:rsidR="00716493">
        <w:t>before any action is taken</w:t>
      </w:r>
      <w:r w:rsidR="00E20BD5">
        <w:t>.</w:t>
      </w:r>
    </w:p>
    <w:p w14:paraId="2B08D845" w14:textId="77777777" w:rsidR="00E20BD5" w:rsidRDefault="00E20BD5" w:rsidP="00E20BD5">
      <w:pPr>
        <w:spacing w:after="0"/>
        <w:jc w:val="both"/>
      </w:pPr>
    </w:p>
    <w:p w14:paraId="7E46B003" w14:textId="30F5F505" w:rsidR="00291DC2" w:rsidRDefault="00A21C7C" w:rsidP="00A21C7C">
      <w:pPr>
        <w:pStyle w:val="ListParagraph"/>
        <w:numPr>
          <w:ilvl w:val="0"/>
          <w:numId w:val="1"/>
        </w:numPr>
        <w:spacing w:after="0"/>
      </w:pPr>
      <w:r w:rsidRPr="00A21C7C">
        <w:t>The Grand Western Canal Joint Advisory Committee</w:t>
      </w:r>
    </w:p>
    <w:p w14:paraId="66C57CD5" w14:textId="77777777" w:rsidR="00A21C7C" w:rsidRDefault="00A21C7C" w:rsidP="00A21C7C">
      <w:pPr>
        <w:pStyle w:val="ListParagraph"/>
        <w:spacing w:after="0"/>
        <w:ind w:left="1080"/>
      </w:pPr>
    </w:p>
    <w:p w14:paraId="29438CEF" w14:textId="77777777" w:rsidR="00F6137A" w:rsidRDefault="00A26E27" w:rsidP="00A26E27">
      <w:pPr>
        <w:pStyle w:val="ListParagraph"/>
        <w:numPr>
          <w:ilvl w:val="0"/>
          <w:numId w:val="3"/>
        </w:numPr>
        <w:spacing w:after="0"/>
      </w:pPr>
      <w:r>
        <w:t>T</w:t>
      </w:r>
      <w:r w:rsidRPr="00A26E27">
        <w:t>he Grand Western Canal Joint Advisory Committee</w:t>
      </w:r>
      <w:r>
        <w:t xml:space="preserve"> met on </w:t>
      </w:r>
      <w:r w:rsidR="00F6137A">
        <w:t>3 October,</w:t>
      </w:r>
      <w:r>
        <w:t xml:space="preserve"> 2023. </w:t>
      </w:r>
    </w:p>
    <w:p w14:paraId="13186A73" w14:textId="4ABBFF72" w:rsidR="00291DC2" w:rsidRDefault="00A26E27" w:rsidP="00A26E27">
      <w:pPr>
        <w:pStyle w:val="ListParagraph"/>
        <w:numPr>
          <w:ilvl w:val="0"/>
          <w:numId w:val="3"/>
        </w:numPr>
        <w:spacing w:after="0"/>
      </w:pPr>
      <w:r>
        <w:t xml:space="preserve">The agenda and draft minutes of which are now available Mid Devon District Council’s website. </w:t>
      </w:r>
    </w:p>
    <w:bookmarkEnd w:id="0"/>
    <w:p w14:paraId="51C1603F" w14:textId="77777777" w:rsidR="00291DC2" w:rsidRDefault="00291DC2" w:rsidP="00291DC2">
      <w:pPr>
        <w:spacing w:after="0"/>
      </w:pPr>
    </w:p>
    <w:p w14:paraId="02962F86" w14:textId="3893E76F" w:rsidR="00291DC2" w:rsidRDefault="003D7126" w:rsidP="00291DC2">
      <w:pPr>
        <w:spacing w:after="0"/>
      </w:pPr>
      <w:r>
        <w:t>10</w:t>
      </w:r>
      <w:r w:rsidR="00291DC2">
        <w:tab/>
      </w:r>
      <w:r w:rsidR="00291DC2" w:rsidRPr="00291DC2">
        <w:rPr>
          <w:b/>
          <w:bCs/>
        </w:rPr>
        <w:t>Member’s Business</w:t>
      </w:r>
    </w:p>
    <w:p w14:paraId="56A9EAF7" w14:textId="77777777" w:rsidR="00291DC2" w:rsidRDefault="00291DC2" w:rsidP="00291DC2">
      <w:pPr>
        <w:spacing w:after="0"/>
      </w:pPr>
    </w:p>
    <w:p w14:paraId="19F36FDB" w14:textId="77777777" w:rsidR="00DE3F1B" w:rsidRDefault="00DE3F1B" w:rsidP="00DE3F1B">
      <w:pPr>
        <w:spacing w:after="0"/>
        <w:rPr>
          <w:color w:val="000000" w:themeColor="text1"/>
        </w:rPr>
      </w:pPr>
      <w:r w:rsidRPr="00DD1132">
        <w:rPr>
          <w:color w:val="000000" w:themeColor="text1"/>
        </w:rPr>
        <w:t>There were no items raised by the Member’s.</w:t>
      </w:r>
    </w:p>
    <w:p w14:paraId="55775FD7" w14:textId="77777777" w:rsidR="00BD42BA" w:rsidRDefault="00BD42BA" w:rsidP="00291DC2">
      <w:pPr>
        <w:spacing w:after="0"/>
      </w:pPr>
    </w:p>
    <w:p w14:paraId="469CC8FA" w14:textId="49C0203E" w:rsidR="00BD42BA" w:rsidRDefault="00BD42BA" w:rsidP="00291DC2">
      <w:pPr>
        <w:spacing w:after="0"/>
        <w:rPr>
          <w:b/>
          <w:bCs/>
        </w:rPr>
      </w:pPr>
      <w:r>
        <w:t>1</w:t>
      </w:r>
      <w:r w:rsidR="003D7126">
        <w:t>1</w:t>
      </w:r>
      <w:r>
        <w:tab/>
      </w:r>
      <w:r>
        <w:rPr>
          <w:b/>
          <w:bCs/>
        </w:rPr>
        <w:t>Date of Next Meeting</w:t>
      </w:r>
    </w:p>
    <w:p w14:paraId="3CF43CD2" w14:textId="77777777" w:rsidR="00C0459C" w:rsidRDefault="00C0459C" w:rsidP="00291DC2">
      <w:pPr>
        <w:spacing w:after="0"/>
        <w:rPr>
          <w:b/>
          <w:bCs/>
        </w:rPr>
      </w:pPr>
    </w:p>
    <w:p w14:paraId="31FCD451" w14:textId="0A8471C2" w:rsidR="005544D2" w:rsidRDefault="00DE3F1B" w:rsidP="003D4498">
      <w:pPr>
        <w:spacing w:after="0"/>
        <w:rPr>
          <w:color w:val="000000" w:themeColor="text1"/>
        </w:rPr>
      </w:pPr>
      <w:r w:rsidRPr="00E84DA9">
        <w:rPr>
          <w:color w:val="000000" w:themeColor="text1"/>
        </w:rPr>
        <w:t xml:space="preserve">The date of the next meeting was </w:t>
      </w:r>
      <w:r w:rsidRPr="00E84DA9">
        <w:rPr>
          <w:b/>
          <w:bCs/>
          <w:color w:val="000000" w:themeColor="text1"/>
        </w:rPr>
        <w:t>AGREED</w:t>
      </w:r>
      <w:r w:rsidRPr="00E84DA9">
        <w:rPr>
          <w:color w:val="000000" w:themeColor="text1"/>
        </w:rPr>
        <w:t xml:space="preserve"> as </w:t>
      </w:r>
      <w:r>
        <w:rPr>
          <w:color w:val="000000" w:themeColor="text1"/>
        </w:rPr>
        <w:t>Thursday, 1</w:t>
      </w:r>
      <w:r w:rsidRPr="00E84DA9">
        <w:rPr>
          <w:color w:val="000000" w:themeColor="text1"/>
        </w:rPr>
        <w:t xml:space="preserve"> </w:t>
      </w:r>
      <w:r>
        <w:rPr>
          <w:color w:val="000000" w:themeColor="text1"/>
        </w:rPr>
        <w:t xml:space="preserve">February </w:t>
      </w:r>
      <w:r w:rsidRPr="00E84DA9">
        <w:rPr>
          <w:color w:val="000000" w:themeColor="text1"/>
        </w:rPr>
        <w:t>202</w:t>
      </w:r>
      <w:r>
        <w:rPr>
          <w:color w:val="000000" w:themeColor="text1"/>
        </w:rPr>
        <w:t>4</w:t>
      </w:r>
      <w:r w:rsidRPr="00E84DA9">
        <w:rPr>
          <w:color w:val="000000" w:themeColor="text1"/>
        </w:rPr>
        <w:t xml:space="preserve"> at </w:t>
      </w:r>
      <w:r>
        <w:rPr>
          <w:color w:val="000000" w:themeColor="text1"/>
        </w:rPr>
        <w:t>19:00</w:t>
      </w:r>
      <w:r w:rsidRPr="00E84DA9">
        <w:rPr>
          <w:color w:val="000000" w:themeColor="text1"/>
        </w:rPr>
        <w:t>.</w:t>
      </w:r>
    </w:p>
    <w:p w14:paraId="343A6F8B" w14:textId="77777777" w:rsidR="00EE1A4D" w:rsidRDefault="00EE1A4D" w:rsidP="003D4498">
      <w:pPr>
        <w:spacing w:after="0"/>
        <w:rPr>
          <w:color w:val="000000" w:themeColor="text1"/>
        </w:rPr>
      </w:pPr>
    </w:p>
    <w:p w14:paraId="7A1303A7" w14:textId="50D244A5" w:rsidR="00EE1A4D" w:rsidRDefault="00EE1A4D" w:rsidP="00EE1A4D">
      <w:pPr>
        <w:spacing w:after="0"/>
        <w:rPr>
          <w:color w:val="000000" w:themeColor="text1"/>
        </w:rPr>
      </w:pPr>
      <w:r w:rsidRPr="00E84DA9">
        <w:rPr>
          <w:color w:val="000000" w:themeColor="text1"/>
        </w:rPr>
        <w:t xml:space="preserve">The date of the next </w:t>
      </w:r>
      <w:r>
        <w:rPr>
          <w:color w:val="000000" w:themeColor="text1"/>
        </w:rPr>
        <w:t xml:space="preserve">Community Group </w:t>
      </w:r>
      <w:r w:rsidRPr="00E84DA9">
        <w:rPr>
          <w:color w:val="000000" w:themeColor="text1"/>
        </w:rPr>
        <w:t xml:space="preserve">meeting was </w:t>
      </w:r>
      <w:r>
        <w:rPr>
          <w:b/>
          <w:bCs/>
          <w:color w:val="000000" w:themeColor="text1"/>
        </w:rPr>
        <w:t>AGREED</w:t>
      </w:r>
      <w:r w:rsidRPr="00E84DA9">
        <w:rPr>
          <w:color w:val="000000" w:themeColor="text1"/>
        </w:rPr>
        <w:t xml:space="preserve"> as </w:t>
      </w:r>
      <w:r>
        <w:rPr>
          <w:color w:val="000000" w:themeColor="text1"/>
        </w:rPr>
        <w:t>Thursday, 11</w:t>
      </w:r>
      <w:r w:rsidRPr="00E84DA9">
        <w:rPr>
          <w:color w:val="000000" w:themeColor="text1"/>
        </w:rPr>
        <w:t xml:space="preserve"> </w:t>
      </w:r>
      <w:r>
        <w:rPr>
          <w:color w:val="000000" w:themeColor="text1"/>
        </w:rPr>
        <w:t xml:space="preserve">January </w:t>
      </w:r>
      <w:r w:rsidRPr="00E84DA9">
        <w:rPr>
          <w:color w:val="000000" w:themeColor="text1"/>
        </w:rPr>
        <w:t>202</w:t>
      </w:r>
      <w:r>
        <w:rPr>
          <w:color w:val="000000" w:themeColor="text1"/>
        </w:rPr>
        <w:t>4</w:t>
      </w:r>
      <w:r w:rsidRPr="00E84DA9">
        <w:rPr>
          <w:color w:val="000000" w:themeColor="text1"/>
        </w:rPr>
        <w:t xml:space="preserve"> at </w:t>
      </w:r>
      <w:r>
        <w:rPr>
          <w:color w:val="000000" w:themeColor="text1"/>
        </w:rPr>
        <w:t>19:00.</w:t>
      </w:r>
    </w:p>
    <w:p w14:paraId="6B1E0782" w14:textId="77777777" w:rsidR="00EE1A4D" w:rsidRDefault="00EE1A4D" w:rsidP="003D4498">
      <w:pPr>
        <w:spacing w:after="0"/>
        <w:rPr>
          <w:color w:val="000000" w:themeColor="text1"/>
        </w:rPr>
      </w:pPr>
    </w:p>
    <w:p w14:paraId="035B29DD" w14:textId="77777777" w:rsidR="005544D2" w:rsidRDefault="005544D2" w:rsidP="006A6CA7">
      <w:pPr>
        <w:spacing w:after="0"/>
        <w:rPr>
          <w:color w:val="000000" w:themeColor="text1"/>
        </w:rPr>
      </w:pPr>
    </w:p>
    <w:p w14:paraId="50B2913B" w14:textId="77777777" w:rsidR="005544D2" w:rsidRPr="00C0459C" w:rsidRDefault="005544D2" w:rsidP="006A6CA7">
      <w:pPr>
        <w:spacing w:after="0"/>
        <w:rPr>
          <w:color w:val="000000" w:themeColor="text1"/>
        </w:rPr>
      </w:pPr>
    </w:p>
    <w:sectPr w:rsidR="005544D2" w:rsidRPr="00C04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5D87"/>
    <w:multiLevelType w:val="hybridMultilevel"/>
    <w:tmpl w:val="8BE07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F5D0D"/>
    <w:multiLevelType w:val="multilevel"/>
    <w:tmpl w:val="11B0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F4C42"/>
    <w:multiLevelType w:val="hybridMultilevel"/>
    <w:tmpl w:val="7C843DF6"/>
    <w:lvl w:ilvl="0" w:tplc="8E26DA9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9047A"/>
    <w:multiLevelType w:val="hybridMultilevel"/>
    <w:tmpl w:val="2B1E6EBC"/>
    <w:lvl w:ilvl="0" w:tplc="0C0EDEB4">
      <w:start w:val="9"/>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F4C391A"/>
    <w:multiLevelType w:val="hybridMultilevel"/>
    <w:tmpl w:val="4A00485A"/>
    <w:lvl w:ilvl="0" w:tplc="87986BB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812BFD"/>
    <w:multiLevelType w:val="hybridMultilevel"/>
    <w:tmpl w:val="ECAAD03A"/>
    <w:lvl w:ilvl="0" w:tplc="9236CA7E">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7114CC0"/>
    <w:multiLevelType w:val="hybridMultilevel"/>
    <w:tmpl w:val="25548BA8"/>
    <w:lvl w:ilvl="0" w:tplc="506EF5BE">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B1D028E"/>
    <w:multiLevelType w:val="hybridMultilevel"/>
    <w:tmpl w:val="6478E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2681046">
    <w:abstractNumId w:val="4"/>
  </w:num>
  <w:num w:numId="2" w16cid:durableId="706754170">
    <w:abstractNumId w:val="6"/>
  </w:num>
  <w:num w:numId="3" w16cid:durableId="1495143518">
    <w:abstractNumId w:val="3"/>
  </w:num>
  <w:num w:numId="4" w16cid:durableId="382755678">
    <w:abstractNumId w:val="5"/>
  </w:num>
  <w:num w:numId="5" w16cid:durableId="1082526732">
    <w:abstractNumId w:val="2"/>
  </w:num>
  <w:num w:numId="6" w16cid:durableId="741103967">
    <w:abstractNumId w:val="3"/>
  </w:num>
  <w:num w:numId="7" w16cid:durableId="1010260106">
    <w:abstractNumId w:val="1"/>
  </w:num>
  <w:num w:numId="8" w16cid:durableId="1190148959">
    <w:abstractNumId w:val="0"/>
  </w:num>
  <w:num w:numId="9" w16cid:durableId="14797621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wsjQ1NjIzsTAxNDVX0lEKTi0uzszPAymwrAUAI6Hq7CwAAAA="/>
  </w:docVars>
  <w:rsids>
    <w:rsidRoot w:val="00E91718"/>
    <w:rsid w:val="00013A63"/>
    <w:rsid w:val="000274A7"/>
    <w:rsid w:val="00040D9B"/>
    <w:rsid w:val="000559B7"/>
    <w:rsid w:val="00056A66"/>
    <w:rsid w:val="000A7B6D"/>
    <w:rsid w:val="001306AF"/>
    <w:rsid w:val="00147509"/>
    <w:rsid w:val="00155F92"/>
    <w:rsid w:val="0016497F"/>
    <w:rsid w:val="001811E6"/>
    <w:rsid w:val="001827BC"/>
    <w:rsid w:val="00187C14"/>
    <w:rsid w:val="001A7893"/>
    <w:rsid w:val="001B749E"/>
    <w:rsid w:val="001F2261"/>
    <w:rsid w:val="00202643"/>
    <w:rsid w:val="0020265F"/>
    <w:rsid w:val="002243E8"/>
    <w:rsid w:val="00244F8F"/>
    <w:rsid w:val="0028793E"/>
    <w:rsid w:val="00291DC2"/>
    <w:rsid w:val="002B4D52"/>
    <w:rsid w:val="002B4EDA"/>
    <w:rsid w:val="002E39AD"/>
    <w:rsid w:val="002F3345"/>
    <w:rsid w:val="00320590"/>
    <w:rsid w:val="003302E7"/>
    <w:rsid w:val="00331C1D"/>
    <w:rsid w:val="00334A57"/>
    <w:rsid w:val="00351F84"/>
    <w:rsid w:val="00362784"/>
    <w:rsid w:val="003A4F8B"/>
    <w:rsid w:val="003D4498"/>
    <w:rsid w:val="003D7126"/>
    <w:rsid w:val="004122E0"/>
    <w:rsid w:val="00417331"/>
    <w:rsid w:val="004469E5"/>
    <w:rsid w:val="00456379"/>
    <w:rsid w:val="00467F68"/>
    <w:rsid w:val="004D505E"/>
    <w:rsid w:val="004F0C35"/>
    <w:rsid w:val="004F44C8"/>
    <w:rsid w:val="00502EF7"/>
    <w:rsid w:val="005213DD"/>
    <w:rsid w:val="005544D2"/>
    <w:rsid w:val="005951EC"/>
    <w:rsid w:val="005B11C0"/>
    <w:rsid w:val="005C00AA"/>
    <w:rsid w:val="005C0C15"/>
    <w:rsid w:val="005D29CF"/>
    <w:rsid w:val="006252E3"/>
    <w:rsid w:val="006A63E8"/>
    <w:rsid w:val="006A6CA7"/>
    <w:rsid w:val="006B3807"/>
    <w:rsid w:val="006E5C0A"/>
    <w:rsid w:val="00716493"/>
    <w:rsid w:val="007A7936"/>
    <w:rsid w:val="007C57EB"/>
    <w:rsid w:val="007C6316"/>
    <w:rsid w:val="007C6996"/>
    <w:rsid w:val="007D7DB0"/>
    <w:rsid w:val="00801D7C"/>
    <w:rsid w:val="00817775"/>
    <w:rsid w:val="00836128"/>
    <w:rsid w:val="008A003C"/>
    <w:rsid w:val="008B331F"/>
    <w:rsid w:val="008D4D22"/>
    <w:rsid w:val="008F1995"/>
    <w:rsid w:val="00936360"/>
    <w:rsid w:val="00942B46"/>
    <w:rsid w:val="009442E3"/>
    <w:rsid w:val="00953F14"/>
    <w:rsid w:val="00967635"/>
    <w:rsid w:val="0097270A"/>
    <w:rsid w:val="00973673"/>
    <w:rsid w:val="00986469"/>
    <w:rsid w:val="009C391D"/>
    <w:rsid w:val="00A21C7C"/>
    <w:rsid w:val="00A26E27"/>
    <w:rsid w:val="00A33EF7"/>
    <w:rsid w:val="00A34FDA"/>
    <w:rsid w:val="00A74A5F"/>
    <w:rsid w:val="00AA3B82"/>
    <w:rsid w:val="00AB2258"/>
    <w:rsid w:val="00AB3C5D"/>
    <w:rsid w:val="00AF6A0F"/>
    <w:rsid w:val="00B00CBA"/>
    <w:rsid w:val="00B15E5E"/>
    <w:rsid w:val="00B20B05"/>
    <w:rsid w:val="00B44618"/>
    <w:rsid w:val="00B70287"/>
    <w:rsid w:val="00B767C0"/>
    <w:rsid w:val="00B81549"/>
    <w:rsid w:val="00BA47DD"/>
    <w:rsid w:val="00BD42BA"/>
    <w:rsid w:val="00BD698A"/>
    <w:rsid w:val="00C01BC2"/>
    <w:rsid w:val="00C0459C"/>
    <w:rsid w:val="00C130B3"/>
    <w:rsid w:val="00C523E3"/>
    <w:rsid w:val="00C8258B"/>
    <w:rsid w:val="00C82852"/>
    <w:rsid w:val="00C94F69"/>
    <w:rsid w:val="00CA4C17"/>
    <w:rsid w:val="00CD5C06"/>
    <w:rsid w:val="00CE267B"/>
    <w:rsid w:val="00CE3E18"/>
    <w:rsid w:val="00CE5349"/>
    <w:rsid w:val="00CF1DA8"/>
    <w:rsid w:val="00CF41CA"/>
    <w:rsid w:val="00D6495E"/>
    <w:rsid w:val="00D946E2"/>
    <w:rsid w:val="00DA688C"/>
    <w:rsid w:val="00DE3F1B"/>
    <w:rsid w:val="00DE7F5F"/>
    <w:rsid w:val="00DF5396"/>
    <w:rsid w:val="00DF5DEA"/>
    <w:rsid w:val="00E20BD5"/>
    <w:rsid w:val="00E6639A"/>
    <w:rsid w:val="00E7474B"/>
    <w:rsid w:val="00E91718"/>
    <w:rsid w:val="00E91C46"/>
    <w:rsid w:val="00EB6FAB"/>
    <w:rsid w:val="00EE1A4D"/>
    <w:rsid w:val="00F007B5"/>
    <w:rsid w:val="00F12824"/>
    <w:rsid w:val="00F6137A"/>
    <w:rsid w:val="00F83C1D"/>
    <w:rsid w:val="00FC0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5675"/>
  <w15:chartTrackingRefBased/>
  <w15:docId w15:val="{0A2C2B0C-462D-4890-B843-429304CA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8904">
      <w:bodyDiv w:val="1"/>
      <w:marLeft w:val="0"/>
      <w:marRight w:val="0"/>
      <w:marTop w:val="0"/>
      <w:marBottom w:val="0"/>
      <w:divBdr>
        <w:top w:val="none" w:sz="0" w:space="0" w:color="auto"/>
        <w:left w:val="none" w:sz="0" w:space="0" w:color="auto"/>
        <w:bottom w:val="none" w:sz="0" w:space="0" w:color="auto"/>
        <w:right w:val="none" w:sz="0" w:space="0" w:color="auto"/>
      </w:divBdr>
    </w:div>
    <w:div w:id="169881137">
      <w:bodyDiv w:val="1"/>
      <w:marLeft w:val="0"/>
      <w:marRight w:val="0"/>
      <w:marTop w:val="0"/>
      <w:marBottom w:val="0"/>
      <w:divBdr>
        <w:top w:val="none" w:sz="0" w:space="0" w:color="auto"/>
        <w:left w:val="none" w:sz="0" w:space="0" w:color="auto"/>
        <w:bottom w:val="none" w:sz="0" w:space="0" w:color="auto"/>
        <w:right w:val="none" w:sz="0" w:space="0" w:color="auto"/>
      </w:divBdr>
    </w:div>
    <w:div w:id="546574290">
      <w:bodyDiv w:val="1"/>
      <w:marLeft w:val="0"/>
      <w:marRight w:val="0"/>
      <w:marTop w:val="0"/>
      <w:marBottom w:val="0"/>
      <w:divBdr>
        <w:top w:val="none" w:sz="0" w:space="0" w:color="auto"/>
        <w:left w:val="none" w:sz="0" w:space="0" w:color="auto"/>
        <w:bottom w:val="none" w:sz="0" w:space="0" w:color="auto"/>
        <w:right w:val="none" w:sz="0" w:space="0" w:color="auto"/>
      </w:divBdr>
    </w:div>
    <w:div w:id="550770333">
      <w:bodyDiv w:val="1"/>
      <w:marLeft w:val="0"/>
      <w:marRight w:val="0"/>
      <w:marTop w:val="0"/>
      <w:marBottom w:val="0"/>
      <w:divBdr>
        <w:top w:val="none" w:sz="0" w:space="0" w:color="auto"/>
        <w:left w:val="none" w:sz="0" w:space="0" w:color="auto"/>
        <w:bottom w:val="none" w:sz="0" w:space="0" w:color="auto"/>
        <w:right w:val="none" w:sz="0" w:space="0" w:color="auto"/>
      </w:divBdr>
    </w:div>
    <w:div w:id="652023123">
      <w:bodyDiv w:val="1"/>
      <w:marLeft w:val="0"/>
      <w:marRight w:val="0"/>
      <w:marTop w:val="0"/>
      <w:marBottom w:val="0"/>
      <w:divBdr>
        <w:top w:val="none" w:sz="0" w:space="0" w:color="auto"/>
        <w:left w:val="none" w:sz="0" w:space="0" w:color="auto"/>
        <w:bottom w:val="none" w:sz="0" w:space="0" w:color="auto"/>
        <w:right w:val="none" w:sz="0" w:space="0" w:color="auto"/>
      </w:divBdr>
    </w:div>
    <w:div w:id="850493353">
      <w:bodyDiv w:val="1"/>
      <w:marLeft w:val="0"/>
      <w:marRight w:val="0"/>
      <w:marTop w:val="0"/>
      <w:marBottom w:val="0"/>
      <w:divBdr>
        <w:top w:val="none" w:sz="0" w:space="0" w:color="auto"/>
        <w:left w:val="none" w:sz="0" w:space="0" w:color="auto"/>
        <w:bottom w:val="none" w:sz="0" w:space="0" w:color="auto"/>
        <w:right w:val="none" w:sz="0" w:space="0" w:color="auto"/>
      </w:divBdr>
    </w:div>
    <w:div w:id="1051077125">
      <w:bodyDiv w:val="1"/>
      <w:marLeft w:val="0"/>
      <w:marRight w:val="0"/>
      <w:marTop w:val="0"/>
      <w:marBottom w:val="0"/>
      <w:divBdr>
        <w:top w:val="none" w:sz="0" w:space="0" w:color="auto"/>
        <w:left w:val="none" w:sz="0" w:space="0" w:color="auto"/>
        <w:bottom w:val="none" w:sz="0" w:space="0" w:color="auto"/>
        <w:right w:val="none" w:sz="0" w:space="0" w:color="auto"/>
      </w:divBdr>
    </w:div>
    <w:div w:id="1240485797">
      <w:bodyDiv w:val="1"/>
      <w:marLeft w:val="0"/>
      <w:marRight w:val="0"/>
      <w:marTop w:val="0"/>
      <w:marBottom w:val="0"/>
      <w:divBdr>
        <w:top w:val="none" w:sz="0" w:space="0" w:color="auto"/>
        <w:left w:val="none" w:sz="0" w:space="0" w:color="auto"/>
        <w:bottom w:val="none" w:sz="0" w:space="0" w:color="auto"/>
        <w:right w:val="none" w:sz="0" w:space="0" w:color="auto"/>
      </w:divBdr>
    </w:div>
    <w:div w:id="1328051451">
      <w:bodyDiv w:val="1"/>
      <w:marLeft w:val="0"/>
      <w:marRight w:val="0"/>
      <w:marTop w:val="0"/>
      <w:marBottom w:val="0"/>
      <w:divBdr>
        <w:top w:val="none" w:sz="0" w:space="0" w:color="auto"/>
        <w:left w:val="none" w:sz="0" w:space="0" w:color="auto"/>
        <w:bottom w:val="none" w:sz="0" w:space="0" w:color="auto"/>
        <w:right w:val="none" w:sz="0" w:space="0" w:color="auto"/>
      </w:divBdr>
    </w:div>
    <w:div w:id="1437870335">
      <w:bodyDiv w:val="1"/>
      <w:marLeft w:val="0"/>
      <w:marRight w:val="0"/>
      <w:marTop w:val="0"/>
      <w:marBottom w:val="0"/>
      <w:divBdr>
        <w:top w:val="none" w:sz="0" w:space="0" w:color="auto"/>
        <w:left w:val="none" w:sz="0" w:space="0" w:color="auto"/>
        <w:bottom w:val="none" w:sz="0" w:space="0" w:color="auto"/>
        <w:right w:val="none" w:sz="0" w:space="0" w:color="auto"/>
      </w:divBdr>
    </w:div>
    <w:div w:id="1454787196">
      <w:bodyDiv w:val="1"/>
      <w:marLeft w:val="0"/>
      <w:marRight w:val="0"/>
      <w:marTop w:val="0"/>
      <w:marBottom w:val="0"/>
      <w:divBdr>
        <w:top w:val="none" w:sz="0" w:space="0" w:color="auto"/>
        <w:left w:val="none" w:sz="0" w:space="0" w:color="auto"/>
        <w:bottom w:val="none" w:sz="0" w:space="0" w:color="auto"/>
        <w:right w:val="none" w:sz="0" w:space="0" w:color="auto"/>
      </w:divBdr>
    </w:div>
    <w:div w:id="1510481446">
      <w:bodyDiv w:val="1"/>
      <w:marLeft w:val="0"/>
      <w:marRight w:val="0"/>
      <w:marTop w:val="0"/>
      <w:marBottom w:val="0"/>
      <w:divBdr>
        <w:top w:val="none" w:sz="0" w:space="0" w:color="auto"/>
        <w:left w:val="none" w:sz="0" w:space="0" w:color="auto"/>
        <w:bottom w:val="none" w:sz="0" w:space="0" w:color="auto"/>
        <w:right w:val="none" w:sz="0" w:space="0" w:color="auto"/>
      </w:divBdr>
    </w:div>
    <w:div w:id="1619920100">
      <w:bodyDiv w:val="1"/>
      <w:marLeft w:val="0"/>
      <w:marRight w:val="0"/>
      <w:marTop w:val="0"/>
      <w:marBottom w:val="0"/>
      <w:divBdr>
        <w:top w:val="none" w:sz="0" w:space="0" w:color="auto"/>
        <w:left w:val="none" w:sz="0" w:space="0" w:color="auto"/>
        <w:bottom w:val="none" w:sz="0" w:space="0" w:color="auto"/>
        <w:right w:val="none" w:sz="0" w:space="0" w:color="auto"/>
      </w:divBdr>
    </w:div>
    <w:div w:id="1679694424">
      <w:bodyDiv w:val="1"/>
      <w:marLeft w:val="0"/>
      <w:marRight w:val="0"/>
      <w:marTop w:val="0"/>
      <w:marBottom w:val="0"/>
      <w:divBdr>
        <w:top w:val="none" w:sz="0" w:space="0" w:color="auto"/>
        <w:left w:val="none" w:sz="0" w:space="0" w:color="auto"/>
        <w:bottom w:val="none" w:sz="0" w:space="0" w:color="auto"/>
        <w:right w:val="none" w:sz="0" w:space="0" w:color="auto"/>
      </w:divBdr>
    </w:div>
    <w:div w:id="1815483159">
      <w:bodyDiv w:val="1"/>
      <w:marLeft w:val="0"/>
      <w:marRight w:val="0"/>
      <w:marTop w:val="0"/>
      <w:marBottom w:val="0"/>
      <w:divBdr>
        <w:top w:val="none" w:sz="0" w:space="0" w:color="auto"/>
        <w:left w:val="none" w:sz="0" w:space="0" w:color="auto"/>
        <w:bottom w:val="none" w:sz="0" w:space="0" w:color="auto"/>
        <w:right w:val="none" w:sz="0" w:space="0" w:color="auto"/>
      </w:divBdr>
    </w:div>
    <w:div w:id="1920750268">
      <w:bodyDiv w:val="1"/>
      <w:marLeft w:val="0"/>
      <w:marRight w:val="0"/>
      <w:marTop w:val="0"/>
      <w:marBottom w:val="0"/>
      <w:divBdr>
        <w:top w:val="none" w:sz="0" w:space="0" w:color="auto"/>
        <w:left w:val="none" w:sz="0" w:space="0" w:color="auto"/>
        <w:bottom w:val="none" w:sz="0" w:space="0" w:color="auto"/>
        <w:right w:val="none" w:sz="0" w:space="0" w:color="auto"/>
      </w:divBdr>
    </w:div>
    <w:div w:id="203380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Westate Group</dc:creator>
  <cp:keywords/>
  <dc:description/>
  <cp:lastModifiedBy>Lewis Worrow</cp:lastModifiedBy>
  <cp:revision>5</cp:revision>
  <dcterms:created xsi:type="dcterms:W3CDTF">2023-11-07T11:48:00Z</dcterms:created>
  <dcterms:modified xsi:type="dcterms:W3CDTF">2023-11-07T18:10:00Z</dcterms:modified>
</cp:coreProperties>
</file>